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DE22" w14:textId="77777777" w:rsidR="006E2385" w:rsidRDefault="006E2385" w:rsidP="00020052">
      <w:pPr>
        <w:pStyle w:val="Tekstpodstawowy"/>
        <w:spacing w:before="1"/>
        <w:jc w:val="center"/>
        <w:rPr>
          <w:b/>
        </w:rPr>
      </w:pPr>
    </w:p>
    <w:p w14:paraId="43A97473" w14:textId="1532B21C" w:rsidR="006E2385" w:rsidRDefault="00000000" w:rsidP="00020052">
      <w:pPr>
        <w:spacing w:before="44"/>
        <w:ind w:left="1697" w:right="416"/>
        <w:jc w:val="center"/>
        <w:rPr>
          <w:b/>
          <w:w w:val="115"/>
          <w:sz w:val="24"/>
          <w:szCs w:val="24"/>
        </w:rPr>
      </w:pPr>
      <w:r>
        <w:rPr>
          <w:b/>
          <w:w w:val="115"/>
          <w:sz w:val="24"/>
          <w:szCs w:val="24"/>
        </w:rPr>
        <w:t>Załącznik 2 SWZ</w:t>
      </w:r>
    </w:p>
    <w:p w14:paraId="56E53F29" w14:textId="54E7A946" w:rsidR="006E2385" w:rsidRDefault="00000000" w:rsidP="00020052">
      <w:pPr>
        <w:spacing w:before="44"/>
        <w:ind w:left="1697" w:right="416"/>
        <w:jc w:val="center"/>
        <w:rPr>
          <w:b/>
          <w:w w:val="115"/>
          <w:sz w:val="24"/>
          <w:szCs w:val="24"/>
        </w:rPr>
      </w:pPr>
      <w:r>
        <w:rPr>
          <w:b/>
          <w:w w:val="115"/>
          <w:sz w:val="24"/>
          <w:szCs w:val="24"/>
        </w:rPr>
        <w:t>Projektowane postanowienia umowy w sprawie zamówienia publicznego</w:t>
      </w:r>
    </w:p>
    <w:p w14:paraId="33B4EA80" w14:textId="77777777" w:rsidR="006E2385" w:rsidRDefault="006E2385" w:rsidP="00020052">
      <w:pPr>
        <w:spacing w:before="44"/>
        <w:ind w:right="416"/>
        <w:jc w:val="center"/>
        <w:rPr>
          <w:b/>
          <w:w w:val="115"/>
          <w:sz w:val="24"/>
          <w:szCs w:val="24"/>
        </w:rPr>
      </w:pPr>
    </w:p>
    <w:p w14:paraId="3E950BD7" w14:textId="77777777" w:rsidR="006E2385" w:rsidRDefault="00000000" w:rsidP="00020052">
      <w:pPr>
        <w:spacing w:before="44"/>
        <w:ind w:left="1697" w:right="416"/>
        <w:jc w:val="center"/>
        <w:rPr>
          <w:b/>
          <w:w w:val="115"/>
          <w:sz w:val="24"/>
          <w:szCs w:val="24"/>
        </w:rPr>
      </w:pPr>
      <w:r>
        <w:rPr>
          <w:b/>
          <w:w w:val="115"/>
          <w:sz w:val="24"/>
          <w:szCs w:val="24"/>
        </w:rPr>
        <w:t>U m o w  a   Nr</w:t>
      </w:r>
    </w:p>
    <w:p w14:paraId="76F3FAB0" w14:textId="77777777" w:rsidR="006E2385" w:rsidRDefault="006E2385">
      <w:pPr>
        <w:spacing w:before="44"/>
        <w:ind w:left="1697" w:right="416"/>
        <w:jc w:val="both"/>
        <w:rPr>
          <w:b/>
          <w:w w:val="115"/>
          <w:sz w:val="24"/>
          <w:szCs w:val="24"/>
        </w:rPr>
      </w:pPr>
    </w:p>
    <w:p w14:paraId="08E52C00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zawarta w dniu ……………………. roku w Szczytnej pomiędzy </w:t>
      </w:r>
      <w:r>
        <w:rPr>
          <w:b/>
          <w:w w:val="115"/>
          <w:sz w:val="24"/>
          <w:szCs w:val="24"/>
        </w:rPr>
        <w:t>Gminą Szczytna</w:t>
      </w:r>
      <w:r>
        <w:rPr>
          <w:w w:val="115"/>
          <w:sz w:val="24"/>
          <w:szCs w:val="24"/>
        </w:rPr>
        <w:t xml:space="preserve"> z siedzibą przy ulicy Wolności 42, 57-330 Szczytna, NIP 883-16-78-051 reprezentowaną przez</w:t>
      </w:r>
    </w:p>
    <w:p w14:paraId="5AD5AB6E" w14:textId="4E77BC44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………………………………………………..</w:t>
      </w:r>
    </w:p>
    <w:p w14:paraId="521E73FA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zwaną w dalszej części umowy „Zamawiającym” -  z jednej strony,</w:t>
      </w:r>
    </w:p>
    <w:p w14:paraId="75540F90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przy kontrasygnacie:</w:t>
      </w:r>
    </w:p>
    <w:p w14:paraId="34E60E09" w14:textId="7631C3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…………………………………………………..</w:t>
      </w:r>
    </w:p>
    <w:p w14:paraId="78B53985" w14:textId="77777777" w:rsidR="006E2385" w:rsidRDefault="006E2385">
      <w:pPr>
        <w:spacing w:before="44"/>
        <w:ind w:left="1697" w:right="416"/>
        <w:jc w:val="both"/>
        <w:rPr>
          <w:w w:val="115"/>
          <w:sz w:val="24"/>
          <w:szCs w:val="24"/>
        </w:rPr>
      </w:pPr>
    </w:p>
    <w:p w14:paraId="5B6CA3BE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a firmą pod nazwą:</w:t>
      </w:r>
    </w:p>
    <w:p w14:paraId="71D296BF" w14:textId="4EFD7AF5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6EE1EB7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 (pełna nazwa firmy, dokładny adres, REGON, NIP)</w:t>
      </w:r>
    </w:p>
    <w:p w14:paraId="681D19BC" w14:textId="77777777" w:rsidR="006E2385" w:rsidRDefault="006E2385">
      <w:pPr>
        <w:spacing w:before="44"/>
        <w:ind w:left="1697" w:right="416"/>
        <w:jc w:val="both"/>
        <w:rPr>
          <w:w w:val="115"/>
          <w:sz w:val="24"/>
          <w:szCs w:val="24"/>
        </w:rPr>
      </w:pPr>
    </w:p>
    <w:p w14:paraId="3F713789" w14:textId="77777777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w imieniu której działa:</w:t>
      </w:r>
    </w:p>
    <w:p w14:paraId="756C4E5F" w14:textId="647A9D9D" w:rsidR="006E2385" w:rsidRDefault="00000000">
      <w:pPr>
        <w:spacing w:before="44"/>
        <w:ind w:left="1697" w:right="416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>……………………. z drugiej strony, zwanej w dalszej części umowy „Wykonawcą”.</w:t>
      </w:r>
    </w:p>
    <w:p w14:paraId="570776EA" w14:textId="77777777" w:rsidR="006E2385" w:rsidRDefault="006E2385">
      <w:pPr>
        <w:spacing w:before="44"/>
        <w:ind w:left="1697" w:right="416"/>
        <w:jc w:val="both"/>
        <w:rPr>
          <w:w w:val="115"/>
          <w:sz w:val="24"/>
          <w:szCs w:val="24"/>
        </w:rPr>
      </w:pPr>
    </w:p>
    <w:p w14:paraId="5469D822" w14:textId="5655B8BF" w:rsidR="006E2385" w:rsidRDefault="00000000">
      <w:pPr>
        <w:spacing w:before="44"/>
        <w:ind w:left="1697" w:right="416"/>
        <w:jc w:val="both"/>
        <w:rPr>
          <w:w w:val="115"/>
          <w:sz w:val="23"/>
          <w:szCs w:val="24"/>
        </w:rPr>
      </w:pPr>
      <w:r>
        <w:rPr>
          <w:w w:val="115"/>
          <w:sz w:val="24"/>
          <w:szCs w:val="24"/>
        </w:rPr>
        <w:t>Umowę zawarto po przeprowadzeniu zamówienia klasycznego w trybie podstawowym bez przeprowadzania negocjacji na podstawie art. 275 pkt 1 ustawy z dnia 11 września 2019 r. Prawo zamówień publicznych dla zamówienia publicznego pn</w:t>
      </w:r>
      <w:r w:rsidR="00020052">
        <w:rPr>
          <w:w w:val="115"/>
          <w:sz w:val="24"/>
          <w:szCs w:val="24"/>
        </w:rPr>
        <w:t>.</w:t>
      </w:r>
      <w:r>
        <w:rPr>
          <w:w w:val="115"/>
          <w:sz w:val="24"/>
          <w:szCs w:val="24"/>
        </w:rPr>
        <w:t>:</w:t>
      </w:r>
    </w:p>
    <w:p w14:paraId="7B95641E" w14:textId="77777777" w:rsidR="006E2385" w:rsidRDefault="006E2385">
      <w:pPr>
        <w:spacing w:before="44"/>
        <w:ind w:left="1697" w:right="416"/>
        <w:jc w:val="both"/>
        <w:rPr>
          <w:w w:val="115"/>
          <w:sz w:val="23"/>
          <w:szCs w:val="24"/>
        </w:rPr>
      </w:pPr>
    </w:p>
    <w:p w14:paraId="12C1F7FB" w14:textId="12E3AD2D" w:rsidR="00F817BB" w:rsidRDefault="00000000" w:rsidP="00F817BB">
      <w:pPr>
        <w:pStyle w:val="NormalnyWeb"/>
        <w:spacing w:after="0"/>
        <w:ind w:left="1697"/>
        <w:jc w:val="center"/>
      </w:pPr>
      <w:r>
        <w:rPr>
          <w:rStyle w:val="Domylnaczcionkaakapitu5"/>
          <w:b/>
          <w:bCs/>
          <w:w w:val="115"/>
          <w:lang w:eastAsia="pl-PL"/>
        </w:rPr>
        <w:t>„</w:t>
      </w:r>
      <w:bookmarkStart w:id="0" w:name="_Hlk207318175"/>
      <w:r w:rsidR="00C7701E" w:rsidRPr="00C7701E">
        <w:rPr>
          <w:b/>
          <w:bCs/>
          <w:lang w:eastAsia="pl-PL"/>
        </w:rPr>
        <w:t>Modernizacja infrastruktury drogowej na terenie Gminy Szczytna</w:t>
      </w:r>
      <w:bookmarkEnd w:id="0"/>
      <w:r w:rsidR="00F817BB">
        <w:rPr>
          <w:b/>
          <w:bCs/>
          <w:lang w:eastAsia="pl-PL"/>
        </w:rPr>
        <w:t>”</w:t>
      </w:r>
    </w:p>
    <w:p w14:paraId="2D2ED5F3" w14:textId="138BDB83" w:rsidR="006E2385" w:rsidRDefault="006E2385">
      <w:pPr>
        <w:pStyle w:val="Akapitzlist"/>
        <w:jc w:val="center"/>
        <w:rPr>
          <w:b/>
        </w:rPr>
      </w:pPr>
    </w:p>
    <w:p w14:paraId="424F1601" w14:textId="77777777" w:rsidR="006E2385" w:rsidRPr="00F817BB" w:rsidRDefault="006E2385" w:rsidP="00F817BB">
      <w:pPr>
        <w:rPr>
          <w:b/>
        </w:rPr>
      </w:pPr>
    </w:p>
    <w:p w14:paraId="70374209" w14:textId="5678622E" w:rsidR="006E2385" w:rsidRPr="00C7701E" w:rsidRDefault="00F817BB" w:rsidP="00C7701E">
      <w:pPr>
        <w:numPr>
          <w:ilvl w:val="0"/>
          <w:numId w:val="2"/>
        </w:numPr>
        <w:spacing w:after="140" w:line="288" w:lineRule="auto"/>
        <w:jc w:val="center"/>
        <w:rPr>
          <w:b/>
          <w:bCs/>
          <w:color w:val="202124"/>
          <w:sz w:val="24"/>
          <w:szCs w:val="24"/>
        </w:rPr>
      </w:pPr>
      <w:r w:rsidRPr="00C7701E">
        <w:rPr>
          <w:b/>
          <w:bCs/>
          <w:sz w:val="24"/>
          <w:szCs w:val="24"/>
        </w:rPr>
        <w:t xml:space="preserve">                         Główny Kod CPV –</w:t>
      </w:r>
      <w:r w:rsidRPr="00C7701E">
        <w:rPr>
          <w:b/>
          <w:bCs/>
          <w:color w:val="000000"/>
          <w:sz w:val="24"/>
          <w:szCs w:val="24"/>
        </w:rPr>
        <w:t>45233220-7 Roboty w zakresie nawierzchni dróg</w:t>
      </w:r>
    </w:p>
    <w:p w14:paraId="0FBC9AC2" w14:textId="635B704D" w:rsidR="006E2385" w:rsidRDefault="00000000" w:rsidP="00C7701E">
      <w:pPr>
        <w:numPr>
          <w:ilvl w:val="0"/>
          <w:numId w:val="2"/>
        </w:numPr>
        <w:spacing w:after="140" w:line="288" w:lineRule="auto"/>
        <w:jc w:val="center"/>
        <w:rPr>
          <w:sz w:val="24"/>
          <w:szCs w:val="24"/>
        </w:rPr>
      </w:pPr>
      <w:r w:rsidRPr="00F817BB">
        <w:rPr>
          <w:b/>
          <w:bCs/>
          <w:color w:val="202124"/>
          <w:sz w:val="24"/>
          <w:szCs w:val="24"/>
        </w:rPr>
        <w:t xml:space="preserve"> </w:t>
      </w:r>
      <w:r w:rsidR="00F817BB" w:rsidRPr="00F817BB">
        <w:rPr>
          <w:b/>
          <w:bCs/>
          <w:color w:val="202124"/>
          <w:sz w:val="24"/>
          <w:szCs w:val="24"/>
        </w:rPr>
        <w:t xml:space="preserve">                        </w:t>
      </w:r>
      <w:r>
        <w:rPr>
          <w:rFonts w:eastAsia="CenturyGothic-Identity-H;MS Min"/>
          <w:b/>
          <w:bCs/>
          <w:sz w:val="24"/>
          <w:szCs w:val="24"/>
        </w:rPr>
        <w:t>współfinansowanego</w:t>
      </w:r>
      <w:r>
        <w:rPr>
          <w:b/>
          <w:sz w:val="24"/>
          <w:szCs w:val="24"/>
        </w:rPr>
        <w:t xml:space="preserve"> z Rządowego Programu Polski Ład – Program Inwestycji Strategicznych</w:t>
      </w:r>
      <w:r>
        <w:rPr>
          <w:rFonts w:eastAsia="CenturyGothic-Identity-H;MS Min"/>
          <w:b/>
          <w:bCs/>
          <w:sz w:val="24"/>
          <w:szCs w:val="24"/>
        </w:rPr>
        <w:t>”.</w:t>
      </w:r>
    </w:p>
    <w:p w14:paraId="7C9A41F1" w14:textId="4916D357" w:rsidR="006E2385" w:rsidRDefault="00000000" w:rsidP="00F817BB">
      <w:pPr>
        <w:widowControl/>
        <w:numPr>
          <w:ilvl w:val="0"/>
          <w:numId w:val="2"/>
        </w:numPr>
        <w:tabs>
          <w:tab w:val="left" w:pos="-142"/>
        </w:tabs>
        <w:autoSpaceDE/>
        <w:ind w:left="1701" w:firstLine="0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Zamówienie udzielane jest na podstawie szczegółowych warunków i zasad Regulaminu Naboru Wniosków o dofinansowanie </w:t>
      </w:r>
      <w:r>
        <w:rPr>
          <w:b/>
          <w:sz w:val="24"/>
          <w:szCs w:val="24"/>
        </w:rPr>
        <w:t xml:space="preserve">z Programu Rządowy Fundusz Polski Ład: Program Inwestycji Strategicznych, </w:t>
      </w:r>
      <w:r>
        <w:rPr>
          <w:sz w:val="24"/>
          <w:szCs w:val="24"/>
        </w:rPr>
        <w:t>ustanowionego Uchwałą Rady Ministrów nr 84/2021 z dnia 01 lipca 2021r. z późniejszymi zmianami</w:t>
      </w:r>
      <w:r w:rsidR="00F817BB">
        <w:rPr>
          <w:b/>
          <w:bCs/>
          <w:color w:val="000000"/>
          <w:sz w:val="24"/>
          <w:szCs w:val="24"/>
        </w:rPr>
        <w:t>.</w:t>
      </w:r>
    </w:p>
    <w:p w14:paraId="771A8FDD" w14:textId="77777777" w:rsidR="00F817BB" w:rsidRPr="00F817BB" w:rsidRDefault="00F817BB" w:rsidP="00F817BB">
      <w:pPr>
        <w:widowControl/>
        <w:numPr>
          <w:ilvl w:val="0"/>
          <w:numId w:val="2"/>
        </w:numPr>
        <w:tabs>
          <w:tab w:val="left" w:pos="-142"/>
        </w:tabs>
        <w:autoSpaceDE/>
        <w:ind w:left="1701" w:firstLine="0"/>
        <w:jc w:val="both"/>
        <w:rPr>
          <w:b/>
          <w:bCs/>
          <w:color w:val="000000"/>
          <w:sz w:val="24"/>
          <w:szCs w:val="24"/>
        </w:rPr>
      </w:pPr>
    </w:p>
    <w:p w14:paraId="44E0C551" w14:textId="77777777" w:rsidR="006E2385" w:rsidRDefault="006E2385">
      <w:pPr>
        <w:ind w:left="1739" w:right="784"/>
        <w:jc w:val="center"/>
        <w:rPr>
          <w:b/>
          <w:bCs/>
          <w:color w:val="000000"/>
          <w:w w:val="105"/>
          <w:sz w:val="24"/>
          <w:szCs w:val="24"/>
        </w:rPr>
      </w:pPr>
    </w:p>
    <w:p w14:paraId="7DFE9D8C" w14:textId="77777777" w:rsidR="006E2385" w:rsidRDefault="00000000">
      <w:pPr>
        <w:ind w:left="1739" w:right="784"/>
        <w:jc w:val="center"/>
        <w:rPr>
          <w:b/>
          <w:sz w:val="24"/>
          <w:szCs w:val="24"/>
        </w:rPr>
      </w:pPr>
      <w:r>
        <w:rPr>
          <w:b/>
          <w:w w:val="105"/>
          <w:sz w:val="24"/>
          <w:szCs w:val="24"/>
        </w:rPr>
        <w:t>§ 1</w:t>
      </w:r>
    </w:p>
    <w:p w14:paraId="2BEEFDFE" w14:textId="1B39AE66" w:rsidR="006E2385" w:rsidRDefault="008A756A" w:rsidP="008A756A">
      <w:pPr>
        <w:ind w:left="43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PRZEDMIOT UMOWY</w:t>
      </w:r>
    </w:p>
    <w:p w14:paraId="0A92D61D" w14:textId="6F362BE2" w:rsidR="006E2385" w:rsidRDefault="00000000" w:rsidP="009E01FB">
      <w:pPr>
        <w:numPr>
          <w:ilvl w:val="0"/>
          <w:numId w:val="6"/>
        </w:numPr>
        <w:spacing w:before="50"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zleca, a Wykonawca przyjmuje do realizacji wykonanie robót budowlanych w ramach zadania pn. </w:t>
      </w:r>
      <w:r>
        <w:rPr>
          <w:rStyle w:val="Domylnaczcionkaakapitu5"/>
          <w:b/>
          <w:bCs/>
          <w:w w:val="115"/>
          <w:sz w:val="24"/>
          <w:szCs w:val="24"/>
          <w:lang w:eastAsia="pl-PL"/>
        </w:rPr>
        <w:t>„</w:t>
      </w:r>
      <w:r w:rsidR="009B27AF" w:rsidRPr="009B27AF">
        <w:rPr>
          <w:b/>
          <w:bCs/>
          <w:w w:val="115"/>
          <w:sz w:val="24"/>
          <w:szCs w:val="24"/>
          <w:lang w:eastAsia="pl-PL"/>
        </w:rPr>
        <w:t>Modernizacja infrastruktury drogowej na terenie Gminy Szczytna</w:t>
      </w:r>
    </w:p>
    <w:p w14:paraId="3E2CCC09" w14:textId="77777777" w:rsidR="006E2385" w:rsidRDefault="00000000" w:rsidP="009E01FB">
      <w:pPr>
        <w:pStyle w:val="Akapitzlist"/>
        <w:numPr>
          <w:ilvl w:val="0"/>
          <w:numId w:val="6"/>
        </w:numPr>
        <w:tabs>
          <w:tab w:val="left" w:pos="1718"/>
        </w:tabs>
        <w:spacing w:before="59"/>
        <w:ind w:right="387"/>
        <w:rPr>
          <w:sz w:val="24"/>
          <w:szCs w:val="24"/>
        </w:rPr>
      </w:pPr>
      <w:r>
        <w:rPr>
          <w:sz w:val="24"/>
          <w:szCs w:val="24"/>
        </w:rPr>
        <w:t xml:space="preserve">Przedmiot umowy będzie wykonany zgodnie z przepisami Prawa budowlanego oraz </w:t>
      </w:r>
      <w:r>
        <w:rPr>
          <w:sz w:val="24"/>
          <w:szCs w:val="24"/>
        </w:rPr>
        <w:lastRenderedPageBreak/>
        <w:t>przepisami BHP, opisem przedmiotu zamówienia, dokumentacją projektową, specyfikacjami technicznymi wykonania i odbioru robót budowlanych stanowiącymi załączniki do niniejszej umowy oraz warunkami zawartej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 w14:paraId="579C4345" w14:textId="77777777" w:rsidR="006E2385" w:rsidRDefault="00000000" w:rsidP="009E01FB">
      <w:pPr>
        <w:pStyle w:val="Akapitzlist"/>
        <w:numPr>
          <w:ilvl w:val="0"/>
          <w:numId w:val="6"/>
        </w:numPr>
        <w:tabs>
          <w:tab w:val="left" w:pos="1724"/>
        </w:tabs>
        <w:spacing w:before="46" w:line="257" w:lineRule="exact"/>
        <w:ind w:left="1723" w:hanging="281"/>
        <w:rPr>
          <w:sz w:val="24"/>
          <w:szCs w:val="24"/>
        </w:rPr>
      </w:pPr>
      <w:r>
        <w:rPr>
          <w:sz w:val="24"/>
          <w:szCs w:val="24"/>
        </w:rPr>
        <w:t>Zadanie zostanie wykonane w trzech etapach, które Zamawiający określił w  załączniku nr 2,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pn.</w:t>
      </w:r>
    </w:p>
    <w:p w14:paraId="05003C43" w14:textId="0BF27501" w:rsidR="006E2385" w:rsidRPr="00020052" w:rsidRDefault="00000000" w:rsidP="009E01FB">
      <w:pPr>
        <w:spacing w:line="228" w:lineRule="auto"/>
        <w:ind w:left="1724" w:right="386" w:firstLine="3"/>
        <w:jc w:val="both"/>
        <w:rPr>
          <w:sz w:val="24"/>
          <w:szCs w:val="24"/>
        </w:rPr>
      </w:pPr>
      <w:r>
        <w:rPr>
          <w:sz w:val="24"/>
          <w:szCs w:val="24"/>
        </w:rPr>
        <w:t>„Etapy realizacji zadania” do niniejszej umowy, a Wykonawca wycenił w formularzu ofertowym stanowiącym załącznik nr 3 do niniejszej umowy. Zakończenie etapu oznacza oddanie do eksploatacji wykonanych części robót</w:t>
      </w:r>
      <w:r w:rsidR="00020052">
        <w:rPr>
          <w:sz w:val="24"/>
          <w:szCs w:val="24"/>
        </w:rPr>
        <w:t>.</w:t>
      </w:r>
      <w:r w:rsidRPr="00020052">
        <w:rPr>
          <w:sz w:val="24"/>
          <w:szCs w:val="24"/>
        </w:rPr>
        <w:t xml:space="preserve"> </w:t>
      </w:r>
    </w:p>
    <w:p w14:paraId="751476B5" w14:textId="77777777" w:rsidR="006E2385" w:rsidRDefault="00000000" w:rsidP="009E01FB">
      <w:pPr>
        <w:pStyle w:val="Akapitzlist"/>
        <w:numPr>
          <w:ilvl w:val="0"/>
          <w:numId w:val="6"/>
        </w:numPr>
        <w:tabs>
          <w:tab w:val="left" w:pos="1730"/>
        </w:tabs>
        <w:spacing w:before="76"/>
        <w:ind w:left="1729" w:hanging="267"/>
        <w:rPr>
          <w:sz w:val="24"/>
          <w:szCs w:val="24"/>
        </w:rPr>
      </w:pPr>
      <w:r>
        <w:rPr>
          <w:sz w:val="24"/>
          <w:szCs w:val="24"/>
        </w:rPr>
        <w:t>Nad prawidłowością realizacji przedmiotu umowy kontrolę sprawować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będą:</w:t>
      </w:r>
    </w:p>
    <w:p w14:paraId="2D1AE994" w14:textId="77777777" w:rsidR="006E2385" w:rsidRDefault="00000000" w:rsidP="009E01FB">
      <w:pPr>
        <w:pStyle w:val="Akapitzlist"/>
        <w:numPr>
          <w:ilvl w:val="1"/>
          <w:numId w:val="6"/>
        </w:numPr>
        <w:tabs>
          <w:tab w:val="clear" w:pos="720"/>
          <w:tab w:val="left" w:pos="2437"/>
        </w:tabs>
        <w:spacing w:before="47" w:line="264" w:lineRule="exact"/>
        <w:rPr>
          <w:sz w:val="24"/>
          <w:szCs w:val="24"/>
        </w:rPr>
      </w:pPr>
      <w:r>
        <w:rPr>
          <w:sz w:val="24"/>
          <w:szCs w:val="24"/>
        </w:rPr>
        <w:t>ze strony Zamawiającego wybrany Inspektor nadzoru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inwestorskiego,</w:t>
      </w:r>
    </w:p>
    <w:p w14:paraId="458130D9" w14:textId="0671EB46" w:rsidR="006E2385" w:rsidRPr="00020052" w:rsidRDefault="00000000" w:rsidP="009E01FB">
      <w:pPr>
        <w:pStyle w:val="Akapitzlist"/>
        <w:numPr>
          <w:ilvl w:val="1"/>
          <w:numId w:val="6"/>
        </w:numPr>
        <w:tabs>
          <w:tab w:val="clear" w:pos="720"/>
          <w:tab w:val="left" w:pos="2437"/>
        </w:tabs>
        <w:spacing w:line="264" w:lineRule="exact"/>
        <w:ind w:left="2437" w:hanging="351"/>
        <w:rPr>
          <w:sz w:val="24"/>
          <w:szCs w:val="24"/>
        </w:rPr>
      </w:pPr>
      <w:r>
        <w:rPr>
          <w:sz w:val="24"/>
          <w:szCs w:val="24"/>
        </w:rPr>
        <w:t>ze strony Wykonawcy wskazany Kierownik budowy</w:t>
      </w:r>
      <w:r w:rsidR="00020052">
        <w:rPr>
          <w:spacing w:val="-11"/>
          <w:sz w:val="24"/>
          <w:szCs w:val="24"/>
        </w:rPr>
        <w:t>.</w:t>
      </w:r>
    </w:p>
    <w:p w14:paraId="083BCC47" w14:textId="77777777" w:rsidR="006E2385" w:rsidRDefault="00000000" w:rsidP="009E01FB">
      <w:pPr>
        <w:pStyle w:val="Akapitzlist"/>
        <w:numPr>
          <w:ilvl w:val="0"/>
          <w:numId w:val="6"/>
        </w:numPr>
        <w:tabs>
          <w:tab w:val="left" w:pos="1730"/>
        </w:tabs>
        <w:spacing w:before="76"/>
        <w:rPr>
          <w:sz w:val="24"/>
          <w:szCs w:val="24"/>
        </w:rPr>
      </w:pPr>
      <w:r>
        <w:rPr>
          <w:sz w:val="24"/>
          <w:szCs w:val="24"/>
        </w:rPr>
        <w:t>W przypadku wątpliwości interpretacyjnych, co do rodzaju robót, określonych w Umowie oraz zakresu praw i obowiązków Zamawiającego i Wykonawcy będzie obowiązywać następująca kolejność ważności niżej wymienionych dokumentów:</w:t>
      </w:r>
    </w:p>
    <w:p w14:paraId="7918724B" w14:textId="77777777" w:rsidR="006E2385" w:rsidRDefault="00000000" w:rsidP="009E01FB">
      <w:pPr>
        <w:pStyle w:val="Akapitzlist"/>
        <w:tabs>
          <w:tab w:val="left" w:pos="1730"/>
        </w:tabs>
        <w:spacing w:before="76"/>
        <w:ind w:left="1717" w:firstLine="0"/>
        <w:rPr>
          <w:sz w:val="24"/>
          <w:szCs w:val="24"/>
        </w:rPr>
      </w:pPr>
      <w:r>
        <w:rPr>
          <w:sz w:val="24"/>
          <w:szCs w:val="24"/>
        </w:rPr>
        <w:t>1) Umowa;</w:t>
      </w:r>
    </w:p>
    <w:p w14:paraId="39E5916C" w14:textId="77777777" w:rsidR="006E2385" w:rsidRDefault="00000000" w:rsidP="009E01FB">
      <w:pPr>
        <w:pStyle w:val="Akapitzlist"/>
        <w:tabs>
          <w:tab w:val="left" w:pos="1730"/>
        </w:tabs>
        <w:spacing w:before="76"/>
        <w:ind w:left="1717" w:firstLine="0"/>
        <w:rPr>
          <w:sz w:val="24"/>
          <w:szCs w:val="24"/>
        </w:rPr>
      </w:pPr>
      <w:r>
        <w:rPr>
          <w:sz w:val="24"/>
          <w:szCs w:val="24"/>
        </w:rPr>
        <w:t>2) Dokumentacja projektowa wraz z opisem zawartym w przedmiarze robót;</w:t>
      </w:r>
    </w:p>
    <w:p w14:paraId="37089E8C" w14:textId="77777777" w:rsidR="006E2385" w:rsidRDefault="00000000" w:rsidP="009E01FB">
      <w:pPr>
        <w:pStyle w:val="Akapitzlist"/>
        <w:tabs>
          <w:tab w:val="left" w:pos="1730"/>
        </w:tabs>
        <w:spacing w:before="76"/>
        <w:ind w:left="1717" w:firstLine="0"/>
        <w:rPr>
          <w:sz w:val="24"/>
          <w:szCs w:val="24"/>
        </w:rPr>
      </w:pPr>
      <w:r>
        <w:rPr>
          <w:sz w:val="24"/>
          <w:szCs w:val="24"/>
        </w:rPr>
        <w:t>3) Specyfikacja  Warunków Zamówienia;</w:t>
      </w:r>
    </w:p>
    <w:p w14:paraId="60B7312E" w14:textId="77777777" w:rsidR="006E2385" w:rsidRDefault="00000000" w:rsidP="009E01FB">
      <w:pPr>
        <w:pStyle w:val="Akapitzlist"/>
        <w:tabs>
          <w:tab w:val="left" w:pos="1730"/>
        </w:tabs>
        <w:spacing w:before="76"/>
        <w:ind w:left="1717" w:firstLine="0"/>
        <w:rPr>
          <w:sz w:val="24"/>
          <w:szCs w:val="24"/>
        </w:rPr>
      </w:pPr>
      <w:r>
        <w:rPr>
          <w:sz w:val="24"/>
          <w:szCs w:val="24"/>
        </w:rPr>
        <w:t>4) Specyfikacje Techniczne Wykonania i Odbioru Robót;</w:t>
      </w:r>
    </w:p>
    <w:p w14:paraId="024A6F80" w14:textId="23FE175E" w:rsidR="006E2385" w:rsidRPr="00F817BB" w:rsidRDefault="00000000" w:rsidP="00F817BB">
      <w:pPr>
        <w:pStyle w:val="Akapitzlist"/>
        <w:tabs>
          <w:tab w:val="left" w:pos="1730"/>
        </w:tabs>
        <w:spacing w:before="76"/>
        <w:ind w:left="1717" w:firstLine="0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5) Oferta Wykonawcy</w:t>
      </w:r>
    </w:p>
    <w:p w14:paraId="7CA427B6" w14:textId="746E7D5F" w:rsidR="006E2385" w:rsidRDefault="00000000">
      <w:pPr>
        <w:ind w:right="784"/>
        <w:jc w:val="center"/>
        <w:rPr>
          <w:b/>
          <w:sz w:val="24"/>
          <w:szCs w:val="24"/>
        </w:rPr>
      </w:pPr>
      <w:r>
        <w:rPr>
          <w:b/>
          <w:w w:val="105"/>
          <w:sz w:val="24"/>
          <w:szCs w:val="24"/>
        </w:rPr>
        <w:t xml:space="preserve">            </w:t>
      </w:r>
      <w:r w:rsidR="008A756A">
        <w:rPr>
          <w:b/>
          <w:w w:val="105"/>
          <w:sz w:val="24"/>
          <w:szCs w:val="24"/>
        </w:rPr>
        <w:t xml:space="preserve">      </w:t>
      </w:r>
      <w:r>
        <w:rPr>
          <w:b/>
          <w:w w:val="105"/>
          <w:sz w:val="24"/>
          <w:szCs w:val="24"/>
        </w:rPr>
        <w:t>§ 2</w:t>
      </w:r>
    </w:p>
    <w:p w14:paraId="40946363" w14:textId="286119B6" w:rsidR="006E2385" w:rsidRDefault="008A756A">
      <w:pPr>
        <w:widowControl/>
        <w:shd w:val="clear" w:color="auto" w:fill="FFFFFF"/>
        <w:tabs>
          <w:tab w:val="left" w:pos="360"/>
          <w:tab w:val="left" w:leader="dot" w:pos="6590"/>
        </w:tabs>
        <w:autoSpaceDE/>
        <w:spacing w:line="24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TERMIN WYKONANIA PRZEDMIOTU UMOWY</w:t>
      </w:r>
    </w:p>
    <w:p w14:paraId="17B59785" w14:textId="1A16566B" w:rsidR="006E2385" w:rsidRDefault="009E01FB" w:rsidP="009E01FB">
      <w:pPr>
        <w:widowControl/>
        <w:shd w:val="clear" w:color="auto" w:fill="FFFFFF"/>
        <w:tabs>
          <w:tab w:val="left" w:leader="dot" w:pos="6590"/>
        </w:tabs>
        <w:autoSpaceDE/>
        <w:spacing w:line="240" w:lineRule="exact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Strony postanawiają, że przedmiot umowy zostanie wykonany </w:t>
      </w:r>
      <w:r w:rsidR="009B27AF">
        <w:rPr>
          <w:sz w:val="24"/>
          <w:szCs w:val="24"/>
        </w:rPr>
        <w:t xml:space="preserve">w okresie 13 miesięcy </w:t>
      </w:r>
      <w:proofErr w:type="spellStart"/>
      <w:r w:rsidR="009B27AF">
        <w:rPr>
          <w:sz w:val="24"/>
          <w:szCs w:val="24"/>
        </w:rPr>
        <w:t>tj</w:t>
      </w:r>
      <w:proofErr w:type="spellEnd"/>
      <w:r w:rsidR="009B27AF">
        <w:rPr>
          <w:sz w:val="24"/>
          <w:szCs w:val="24"/>
        </w:rPr>
        <w:t xml:space="preserve"> </w:t>
      </w:r>
      <w:r>
        <w:rPr>
          <w:sz w:val="24"/>
          <w:szCs w:val="24"/>
        </w:rPr>
        <w:t>do dni</w:t>
      </w:r>
      <w:r w:rsidR="009B27AF">
        <w:rPr>
          <w:sz w:val="24"/>
          <w:szCs w:val="24"/>
        </w:rPr>
        <w:t>a………………………..</w:t>
      </w:r>
    </w:p>
    <w:p w14:paraId="2C8298E4" w14:textId="77777777" w:rsidR="006E2385" w:rsidRDefault="006E2385">
      <w:pPr>
        <w:widowControl/>
        <w:shd w:val="clear" w:color="auto" w:fill="FFFFFF"/>
        <w:tabs>
          <w:tab w:val="left" w:pos="360"/>
          <w:tab w:val="left" w:leader="dot" w:pos="6590"/>
        </w:tabs>
        <w:autoSpaceDE/>
        <w:spacing w:line="240" w:lineRule="exact"/>
        <w:jc w:val="center"/>
        <w:rPr>
          <w:color w:val="000000"/>
          <w:sz w:val="24"/>
          <w:szCs w:val="24"/>
        </w:rPr>
      </w:pPr>
    </w:p>
    <w:p w14:paraId="293038EC" w14:textId="77777777" w:rsidR="006E2385" w:rsidRDefault="006E2385">
      <w:pPr>
        <w:widowControl/>
        <w:shd w:val="clear" w:color="auto" w:fill="FFFFFF"/>
        <w:tabs>
          <w:tab w:val="left" w:pos="360"/>
          <w:tab w:val="left" w:leader="dot" w:pos="6590"/>
        </w:tabs>
        <w:autoSpaceDE/>
        <w:spacing w:line="240" w:lineRule="exact"/>
        <w:jc w:val="center"/>
        <w:rPr>
          <w:color w:val="000000"/>
          <w:sz w:val="24"/>
          <w:szCs w:val="24"/>
        </w:rPr>
      </w:pPr>
    </w:p>
    <w:p w14:paraId="3A048443" w14:textId="32FE36CE" w:rsidR="006E2385" w:rsidRDefault="008A756A">
      <w:pPr>
        <w:widowControl/>
        <w:shd w:val="clear" w:color="auto" w:fill="FFFFFF"/>
        <w:tabs>
          <w:tab w:val="left" w:pos="360"/>
          <w:tab w:val="left" w:leader="dot" w:pos="6590"/>
        </w:tabs>
        <w:autoSpaceDE/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§ 3</w:t>
      </w:r>
    </w:p>
    <w:p w14:paraId="5A52BF9A" w14:textId="12519736" w:rsidR="006E2385" w:rsidRDefault="008A756A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WYNAGRODZENIE</w:t>
      </w:r>
    </w:p>
    <w:p w14:paraId="338D58CE" w14:textId="0595EE9A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16"/>
          <w:tab w:val="left" w:pos="1517"/>
          <w:tab w:val="left" w:leader="dot" w:pos="7761"/>
        </w:tabs>
        <w:spacing w:before="72"/>
        <w:ind w:right="-19" w:hanging="416"/>
        <w:rPr>
          <w:position w:val="1"/>
          <w:sz w:val="24"/>
          <w:szCs w:val="24"/>
        </w:rPr>
      </w:pPr>
      <w:r>
        <w:rPr>
          <w:sz w:val="24"/>
          <w:szCs w:val="24"/>
        </w:rPr>
        <w:t xml:space="preserve">Za wykonanie przedmiotu  Umowy, określonego w §1 niniejszej Umowy, Strony </w:t>
      </w:r>
      <w:r>
        <w:rPr>
          <w:b/>
          <w:sz w:val="24"/>
          <w:szCs w:val="24"/>
        </w:rPr>
        <w:t xml:space="preserve">ustalają </w:t>
      </w:r>
      <w:r>
        <w:rPr>
          <w:sz w:val="24"/>
          <w:szCs w:val="24"/>
        </w:rPr>
        <w:t xml:space="preserve">całkowite         </w:t>
      </w:r>
      <w:r>
        <w:rPr>
          <w:b/>
          <w:sz w:val="24"/>
          <w:szCs w:val="24"/>
        </w:rPr>
        <w:t xml:space="preserve">wynagrodzenie         ryczałtowe          </w:t>
      </w:r>
      <w:r>
        <w:rPr>
          <w:sz w:val="24"/>
          <w:szCs w:val="24"/>
        </w:rPr>
        <w:t xml:space="preserve">w          wysokości          brutto </w:t>
      </w:r>
      <w:r>
        <w:rPr>
          <w:w w:val="105"/>
          <w:sz w:val="24"/>
          <w:szCs w:val="24"/>
        </w:rPr>
        <w:t>(słowni</w:t>
      </w:r>
      <w:r w:rsidR="00020052">
        <w:rPr>
          <w:w w:val="105"/>
          <w:sz w:val="24"/>
          <w:szCs w:val="24"/>
        </w:rPr>
        <w:t>e: ………………………………………………………</w:t>
      </w:r>
      <w:r>
        <w:rPr>
          <w:sz w:val="24"/>
          <w:szCs w:val="24"/>
        </w:rPr>
        <w:t>) w tym 23% podatku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VAT.</w:t>
      </w:r>
    </w:p>
    <w:p w14:paraId="2AFB0AA9" w14:textId="008FD29A" w:rsidR="009E01FB" w:rsidRPr="009E01FB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26"/>
          <w:tab w:val="left" w:pos="1527"/>
          <w:tab w:val="right" w:pos="10424"/>
        </w:tabs>
        <w:spacing w:before="61"/>
        <w:ind w:left="1518" w:right="-19" w:hanging="402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Wynagrodzenie ryczałtowe, o którym mowa w ust. l obejmuje wszystkie koszty związane </w:t>
      </w:r>
      <w:r w:rsidR="00020052">
        <w:rPr>
          <w:position w:val="1"/>
          <w:sz w:val="24"/>
          <w:szCs w:val="24"/>
        </w:rPr>
        <w:t xml:space="preserve">                </w:t>
      </w:r>
      <w:r>
        <w:rPr>
          <w:position w:val="1"/>
          <w:sz w:val="24"/>
          <w:szCs w:val="24"/>
        </w:rPr>
        <w:t>z</w:t>
      </w:r>
      <w:r>
        <w:rPr>
          <w:sz w:val="24"/>
          <w:szCs w:val="24"/>
        </w:rPr>
        <w:t xml:space="preserve"> realizacja robót objętych dokumentacją projektowa, specyfikacją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techniczną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wykonania</w:t>
      </w:r>
      <w:r w:rsidR="009E01FB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i</w:t>
      </w:r>
      <w:r w:rsidR="00020052">
        <w:rPr>
          <w:sz w:val="24"/>
          <w:szCs w:val="24"/>
        </w:rPr>
        <w:t xml:space="preserve"> </w:t>
      </w:r>
      <w:r w:rsidRPr="00020052">
        <w:rPr>
          <w:sz w:val="24"/>
          <w:szCs w:val="24"/>
        </w:rPr>
        <w:t>odbioru robót, w szczególności takie jak: ryzyko wykonawcy z tytułu oszacowania wszelkich kosztów związanych z realizacją przedmiotu umowy, a także oddziaływania innych czynników mających lub mogących mieć wpływ na koszty.</w:t>
      </w:r>
    </w:p>
    <w:p w14:paraId="6437180C" w14:textId="09684A99" w:rsidR="009E01FB" w:rsidRPr="008A756A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24"/>
        </w:tabs>
        <w:spacing w:before="48" w:line="228" w:lineRule="auto"/>
        <w:ind w:left="1525" w:right="-19" w:hanging="414"/>
        <w:rPr>
          <w:sz w:val="24"/>
          <w:szCs w:val="24"/>
        </w:rPr>
      </w:pPr>
      <w:r>
        <w:rPr>
          <w:position w:val="1"/>
          <w:sz w:val="24"/>
          <w:szCs w:val="24"/>
        </w:rPr>
        <w:t>Niedoszacowanie, pominięcie oraz brak rozpoznania zakresu przedmiotu umowy nie może być</w:t>
      </w:r>
      <w:r>
        <w:rPr>
          <w:sz w:val="24"/>
          <w:szCs w:val="24"/>
        </w:rPr>
        <w:t xml:space="preserve"> podstawą do żądania zmiany wynagrodzenia ryczałtowego określonego w ust. 1 niniejszego paragrafu ustalonego na podstawie złożonej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oferty</w:t>
      </w:r>
      <w:r w:rsidR="008A756A">
        <w:rPr>
          <w:sz w:val="24"/>
          <w:szCs w:val="24"/>
        </w:rPr>
        <w:t>.</w:t>
      </w:r>
    </w:p>
    <w:p w14:paraId="2D0E265B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26"/>
        </w:tabs>
        <w:spacing w:before="55" w:line="264" w:lineRule="exact"/>
        <w:ind w:left="1525" w:right="-19" w:hanging="409"/>
        <w:rPr>
          <w:b/>
          <w:sz w:val="24"/>
          <w:szCs w:val="24"/>
        </w:rPr>
      </w:pPr>
      <w:r>
        <w:rPr>
          <w:sz w:val="24"/>
          <w:szCs w:val="24"/>
        </w:rPr>
        <w:t>Płatności będą dokonywane przelewem na wskazany przez Wykonawca rachunek bankowy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</w:p>
    <w:p w14:paraId="6D19AEE1" w14:textId="510E130F" w:rsidR="008A756A" w:rsidRDefault="00000000" w:rsidP="00F817BB">
      <w:pPr>
        <w:spacing w:line="264" w:lineRule="exact"/>
        <w:ind w:left="1530" w:right="-1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terminie 35 dni </w:t>
      </w:r>
      <w:r>
        <w:rPr>
          <w:sz w:val="24"/>
          <w:szCs w:val="24"/>
        </w:rPr>
        <w:t>od daty przekazania prawidłowo wystawionej faktury Zamawiającemu.</w:t>
      </w:r>
    </w:p>
    <w:p w14:paraId="0AA2F64C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32"/>
        </w:tabs>
        <w:spacing w:before="57"/>
        <w:ind w:left="1525" w:right="-19" w:hanging="406"/>
        <w:rPr>
          <w:sz w:val="24"/>
          <w:szCs w:val="24"/>
        </w:rPr>
      </w:pPr>
      <w:r>
        <w:rPr>
          <w:sz w:val="24"/>
          <w:szCs w:val="24"/>
        </w:rPr>
        <w:t>Wykonawca oświadcza, ze numer rachunku rozliczeniowego wskazany we wszystkich fakturach, które będą wystawione w jego imieniu, jest rachunkiem dla którego zgodnie z Rozdziałem 3a ustawy z dnia 29 sierpnia 1997 r. - Prawo Bankowe prowadzony jest rachunek VAT.</w:t>
      </w:r>
    </w:p>
    <w:p w14:paraId="7466CF4C" w14:textId="77777777" w:rsidR="00F817BB" w:rsidRDefault="00F817BB" w:rsidP="00F817BB">
      <w:pPr>
        <w:tabs>
          <w:tab w:val="left" w:pos="1532"/>
        </w:tabs>
        <w:spacing w:before="57"/>
        <w:ind w:right="-19"/>
        <w:rPr>
          <w:sz w:val="24"/>
          <w:szCs w:val="24"/>
        </w:rPr>
      </w:pPr>
    </w:p>
    <w:p w14:paraId="057EFBA9" w14:textId="77777777" w:rsidR="00F817BB" w:rsidRPr="00F817BB" w:rsidRDefault="00F817BB" w:rsidP="00F817BB">
      <w:pPr>
        <w:tabs>
          <w:tab w:val="left" w:pos="1532"/>
        </w:tabs>
        <w:spacing w:before="57"/>
        <w:ind w:right="-19"/>
        <w:rPr>
          <w:sz w:val="24"/>
          <w:szCs w:val="24"/>
        </w:rPr>
      </w:pPr>
    </w:p>
    <w:p w14:paraId="28CF6BDF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32"/>
        </w:tabs>
        <w:spacing w:before="54"/>
        <w:ind w:left="1534" w:right="-19" w:hanging="418"/>
        <w:rPr>
          <w:sz w:val="24"/>
          <w:szCs w:val="24"/>
        </w:rPr>
      </w:pPr>
      <w:r>
        <w:rPr>
          <w:sz w:val="24"/>
          <w:szCs w:val="24"/>
        </w:rPr>
        <w:t>Zamawiający zastrzega sobie prawo rozliczenia płatności wynikających z umowy z zastosowaniem mechanizmu podzielonej płatności, przewidzianego w przepisach ustawy o podatku od towarów i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usług.</w:t>
      </w:r>
    </w:p>
    <w:p w14:paraId="386A0E92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41"/>
        </w:tabs>
        <w:spacing w:before="57"/>
        <w:ind w:left="1540" w:right="-19" w:hanging="419"/>
        <w:rPr>
          <w:sz w:val="24"/>
          <w:szCs w:val="24"/>
        </w:rPr>
      </w:pPr>
      <w:r>
        <w:rPr>
          <w:sz w:val="24"/>
          <w:szCs w:val="24"/>
        </w:rPr>
        <w:t>Wykonawca oświadcza, ze rachunek bankowy wskazany w umowie lub na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fakturze:</w:t>
      </w:r>
    </w:p>
    <w:p w14:paraId="57BDD898" w14:textId="77777777" w:rsidR="006E2385" w:rsidRDefault="00000000" w:rsidP="009E01FB">
      <w:pPr>
        <w:pStyle w:val="Akapitzlist"/>
        <w:numPr>
          <w:ilvl w:val="1"/>
          <w:numId w:val="8"/>
        </w:numPr>
        <w:tabs>
          <w:tab w:val="clear" w:pos="720"/>
          <w:tab w:val="left" w:pos="1941"/>
        </w:tabs>
        <w:spacing w:before="52"/>
        <w:ind w:right="-19" w:hanging="354"/>
        <w:rPr>
          <w:sz w:val="24"/>
          <w:szCs w:val="24"/>
        </w:rPr>
      </w:pPr>
      <w:r>
        <w:rPr>
          <w:sz w:val="24"/>
          <w:szCs w:val="24"/>
        </w:rPr>
        <w:t xml:space="preserve">jest rachunkiem umożliwiającym płatność z zastosowaniem mechanizmu podzielonej </w:t>
      </w:r>
      <w:r>
        <w:rPr>
          <w:sz w:val="24"/>
          <w:szCs w:val="24"/>
        </w:rPr>
        <w:lastRenderedPageBreak/>
        <w:t>płatności, o którym mowa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powyżej,</w:t>
      </w:r>
    </w:p>
    <w:p w14:paraId="292B2C17" w14:textId="77777777" w:rsidR="006E2385" w:rsidRDefault="00000000" w:rsidP="009E01FB">
      <w:pPr>
        <w:pStyle w:val="Akapitzlist"/>
        <w:numPr>
          <w:ilvl w:val="1"/>
          <w:numId w:val="8"/>
        </w:numPr>
        <w:tabs>
          <w:tab w:val="clear" w:pos="720"/>
          <w:tab w:val="left" w:pos="1909"/>
        </w:tabs>
        <w:spacing w:before="52"/>
        <w:ind w:left="1953" w:right="-19" w:hanging="357"/>
        <w:rPr>
          <w:sz w:val="24"/>
          <w:szCs w:val="24"/>
        </w:rPr>
      </w:pPr>
      <w:r>
        <w:rPr>
          <w:sz w:val="24"/>
          <w:szCs w:val="24"/>
        </w:rPr>
        <w:t>znajduje się w wykazie podmiotów prowadzonym od 1 września 2019 r. przez Szefa Krajowej Administracji Skarbowej, o którym mowa w ustawie o podatku o towarów i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usług.</w:t>
      </w:r>
    </w:p>
    <w:p w14:paraId="78474545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46"/>
        </w:tabs>
        <w:spacing w:before="53" w:line="228" w:lineRule="auto"/>
        <w:ind w:left="1540" w:right="-19" w:hanging="404"/>
        <w:rPr>
          <w:sz w:val="24"/>
          <w:szCs w:val="24"/>
        </w:rPr>
      </w:pPr>
      <w:r>
        <w:rPr>
          <w:sz w:val="24"/>
          <w:szCs w:val="24"/>
        </w:rPr>
        <w:t>W przypadku, gdy rachunek bankowy wykonawcy nie znajduje się w Białej Liście VAT, płatność zostanie wysłana przez Zamawiającego z zastosowaniem mechanizmu podzielonej płatności. Wszelkie opóźnienia powstałe wskutek braku możliwości realizacji przez Zamawiającego płatności z zastosowaniem mechanizmu podzielonej płatności bądź dokonania płatności na rachunek objęty wykazem, nie stanowią dla Wykonawcy podstawy do żądania od Zamawiającego jakichkolwiek odsetek/odszkodowań lub innych roszczeń z tytułu dokonania nieterminowej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płatności.</w:t>
      </w:r>
    </w:p>
    <w:p w14:paraId="61395CE1" w14:textId="77777777" w:rsidR="006E2385" w:rsidRDefault="00000000" w:rsidP="009E01FB">
      <w:pPr>
        <w:pStyle w:val="Akapitzlist"/>
        <w:numPr>
          <w:ilvl w:val="0"/>
          <w:numId w:val="8"/>
        </w:numPr>
        <w:tabs>
          <w:tab w:val="clear" w:pos="720"/>
          <w:tab w:val="left" w:pos="1550"/>
        </w:tabs>
        <w:spacing w:before="66"/>
        <w:ind w:left="1545" w:right="-19" w:hanging="405"/>
        <w:rPr>
          <w:sz w:val="27"/>
          <w:szCs w:val="24"/>
        </w:rPr>
      </w:pPr>
      <w:r>
        <w:rPr>
          <w:sz w:val="24"/>
          <w:szCs w:val="24"/>
        </w:rPr>
        <w:t>Cesja wierzytelności wynikająca z niniejszej umowy może nastąpić jedynie za zgodą Zamawiającego.</w:t>
      </w:r>
    </w:p>
    <w:p w14:paraId="70AD0478" w14:textId="77777777" w:rsidR="006E2385" w:rsidRDefault="006E2385">
      <w:pPr>
        <w:pStyle w:val="Tekstpodstawowy"/>
        <w:spacing w:before="4"/>
        <w:rPr>
          <w:sz w:val="27"/>
        </w:rPr>
      </w:pPr>
    </w:p>
    <w:p w14:paraId="38915C8A" w14:textId="77777777" w:rsidR="006E2385" w:rsidRDefault="00000000">
      <w:pPr>
        <w:ind w:left="5606"/>
        <w:jc w:val="both"/>
        <w:rPr>
          <w:b/>
          <w:sz w:val="24"/>
          <w:szCs w:val="24"/>
        </w:rPr>
      </w:pPr>
      <w:r>
        <w:rPr>
          <w:b/>
          <w:sz w:val="23"/>
        </w:rPr>
        <w:t>§ 4</w:t>
      </w:r>
      <w:r>
        <w:rPr>
          <w:b/>
          <w:sz w:val="24"/>
          <w:szCs w:val="24"/>
        </w:rPr>
        <w:t xml:space="preserve"> </w:t>
      </w:r>
    </w:p>
    <w:p w14:paraId="3B97F82B" w14:textId="77777777" w:rsidR="006E2385" w:rsidRDefault="00000000">
      <w:pPr>
        <w:ind w:left="1134"/>
        <w:jc w:val="center"/>
        <w:rPr>
          <w:sz w:val="24"/>
          <w:szCs w:val="24"/>
        </w:rPr>
      </w:pPr>
      <w:r>
        <w:rPr>
          <w:b/>
          <w:sz w:val="24"/>
          <w:szCs w:val="24"/>
        </w:rPr>
        <w:t>ZASADY ROZLICZENIA I PŁATNOŚCI</w:t>
      </w:r>
    </w:p>
    <w:p w14:paraId="501861E3" w14:textId="77777777" w:rsidR="006E2385" w:rsidRDefault="00000000">
      <w:pPr>
        <w:pStyle w:val="Akapitzlist"/>
        <w:numPr>
          <w:ilvl w:val="0"/>
          <w:numId w:val="9"/>
        </w:numPr>
        <w:tabs>
          <w:tab w:val="clear" w:pos="720"/>
          <w:tab w:val="left" w:pos="1550"/>
        </w:tabs>
        <w:spacing w:before="53"/>
        <w:rPr>
          <w:sz w:val="24"/>
          <w:szCs w:val="24"/>
        </w:rPr>
      </w:pPr>
      <w:r>
        <w:rPr>
          <w:sz w:val="24"/>
          <w:szCs w:val="24"/>
        </w:rPr>
        <w:t xml:space="preserve">Rozliczenie zadania na podstawie faktur za zakończony etap określony w </w:t>
      </w:r>
      <w:r>
        <w:rPr>
          <w:spacing w:val="2"/>
          <w:sz w:val="24"/>
          <w:szCs w:val="24"/>
        </w:rPr>
        <w:t xml:space="preserve">§1 </w:t>
      </w:r>
      <w:r>
        <w:rPr>
          <w:sz w:val="24"/>
          <w:szCs w:val="24"/>
        </w:rPr>
        <w:t>ust.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</w:p>
    <w:p w14:paraId="52701A41" w14:textId="6A0F3171" w:rsidR="006E2385" w:rsidRDefault="00000000">
      <w:pPr>
        <w:pStyle w:val="Akapitzlist"/>
        <w:numPr>
          <w:ilvl w:val="0"/>
          <w:numId w:val="9"/>
        </w:numPr>
        <w:tabs>
          <w:tab w:val="clear" w:pos="720"/>
          <w:tab w:val="left" w:pos="1556"/>
        </w:tabs>
        <w:spacing w:before="57"/>
        <w:rPr>
          <w:sz w:val="24"/>
          <w:szCs w:val="24"/>
        </w:rPr>
      </w:pPr>
      <w:r>
        <w:rPr>
          <w:sz w:val="24"/>
          <w:szCs w:val="24"/>
        </w:rPr>
        <w:t xml:space="preserve">Zamawiający zastrzega, że wartość faktur  za wykonanie 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II etapu zadania zgodnie z załącznikiem nr 2 do niniejszej umowy nie może stanowić sumy, która będzie powodowała, że ostatnia wartość faktury za III etap będzie większa niż 50 % wartości otrzymanego przez Zamawiającego dofinansowania w ramach </w:t>
      </w:r>
      <w:r>
        <w:rPr>
          <w:b/>
          <w:sz w:val="24"/>
          <w:szCs w:val="24"/>
        </w:rPr>
        <w:t xml:space="preserve">Rządowego Programu Polski Ład – Program Inwestycji Strategicznych tj. kwoty </w:t>
      </w:r>
      <w:r w:rsidR="00020052">
        <w:rPr>
          <w:b/>
          <w:sz w:val="24"/>
          <w:szCs w:val="24"/>
        </w:rPr>
        <w:t>………………………………</w:t>
      </w:r>
    </w:p>
    <w:p w14:paraId="31AC12D2" w14:textId="6F54C045" w:rsidR="006E2385" w:rsidRDefault="00000000" w:rsidP="009E01FB">
      <w:pPr>
        <w:pStyle w:val="Akapitzlist"/>
        <w:numPr>
          <w:ilvl w:val="0"/>
          <w:numId w:val="9"/>
        </w:numPr>
        <w:tabs>
          <w:tab w:val="clear" w:pos="720"/>
          <w:tab w:val="left" w:pos="1550"/>
        </w:tabs>
        <w:spacing w:before="56"/>
        <w:ind w:right="-160"/>
        <w:rPr>
          <w:sz w:val="24"/>
          <w:szCs w:val="24"/>
        </w:rPr>
      </w:pPr>
      <w:r>
        <w:rPr>
          <w:sz w:val="24"/>
          <w:szCs w:val="24"/>
        </w:rPr>
        <w:t>Podstawą do wystawienia faktury za I etap oraz podstawą wystawienia faktury za II  etap zadania będzie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stanowić:</w:t>
      </w:r>
    </w:p>
    <w:p w14:paraId="315AC8A6" w14:textId="77777777" w:rsidR="006E2385" w:rsidRDefault="00000000" w:rsidP="009E01FB">
      <w:pPr>
        <w:pStyle w:val="Akapitzlist"/>
        <w:numPr>
          <w:ilvl w:val="1"/>
          <w:numId w:val="8"/>
        </w:numPr>
        <w:tabs>
          <w:tab w:val="clear" w:pos="720"/>
          <w:tab w:val="left" w:pos="2023"/>
        </w:tabs>
        <w:spacing w:before="53"/>
        <w:ind w:right="-160"/>
        <w:rPr>
          <w:sz w:val="24"/>
          <w:szCs w:val="24"/>
        </w:rPr>
      </w:pPr>
      <w:r>
        <w:rPr>
          <w:sz w:val="24"/>
          <w:szCs w:val="24"/>
        </w:rPr>
        <w:t>w przypadku robót wykonywanych przez wykonawcę protokół odbioru częściowego robót po wykonaniu całości robót poszczególnego etapu, podpisany przez inspektora nadzoru inwestorskiego, kierownika robót budowlanych i Zamawiającego określający zakres robót i ich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wartość,</w:t>
      </w:r>
    </w:p>
    <w:p w14:paraId="02D0514A" w14:textId="77777777" w:rsidR="006E2385" w:rsidRDefault="00000000" w:rsidP="009E01FB">
      <w:pPr>
        <w:pStyle w:val="Akapitzlist"/>
        <w:numPr>
          <w:ilvl w:val="1"/>
          <w:numId w:val="8"/>
        </w:numPr>
        <w:tabs>
          <w:tab w:val="clear" w:pos="720"/>
          <w:tab w:val="left" w:pos="1826"/>
        </w:tabs>
        <w:spacing w:before="75"/>
        <w:ind w:right="-160"/>
        <w:rPr>
          <w:sz w:val="24"/>
          <w:szCs w:val="24"/>
        </w:rPr>
      </w:pPr>
      <w:r>
        <w:rPr>
          <w:sz w:val="24"/>
          <w:szCs w:val="24"/>
        </w:rPr>
        <w:t>a dodatkowo w przypadku robót wykonywanych przez podwykonawcę Wykonawca jest zobowiązany przedłożyć w dniu odbioru częściowego wraz z rozliczeniami należnego mu wynagrodzenia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oświadczenia Podwykonawców lub dowody dotyczące zapłaty wynagrodzenia podwykonawcom lub dalszym podwykonawcom, potwierdzające opłacenie ww. wynagrodzenia w 100%.</w:t>
      </w:r>
    </w:p>
    <w:p w14:paraId="0CCB3437" w14:textId="77777777" w:rsidR="006E2385" w:rsidRDefault="00000000" w:rsidP="009E01FB">
      <w:pPr>
        <w:pStyle w:val="Akapitzlist"/>
        <w:numPr>
          <w:ilvl w:val="0"/>
          <w:numId w:val="9"/>
        </w:numPr>
        <w:tabs>
          <w:tab w:val="clear" w:pos="720"/>
          <w:tab w:val="left" w:pos="1742"/>
        </w:tabs>
        <w:spacing w:before="52"/>
        <w:ind w:left="1741" w:right="-160" w:hanging="404"/>
        <w:rPr>
          <w:sz w:val="24"/>
          <w:szCs w:val="24"/>
        </w:rPr>
      </w:pPr>
      <w:r>
        <w:rPr>
          <w:sz w:val="24"/>
          <w:szCs w:val="24"/>
        </w:rPr>
        <w:t>Podstawą do wystawienia faktury końcowej będzie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stanowić:</w:t>
      </w:r>
    </w:p>
    <w:p w14:paraId="6A9EDB87" w14:textId="77777777" w:rsidR="006E2385" w:rsidRDefault="00000000" w:rsidP="009E01FB">
      <w:pPr>
        <w:pStyle w:val="Akapitzlist"/>
        <w:numPr>
          <w:ilvl w:val="1"/>
          <w:numId w:val="9"/>
        </w:numPr>
        <w:tabs>
          <w:tab w:val="left" w:pos="2023"/>
        </w:tabs>
        <w:spacing w:before="53"/>
        <w:ind w:left="2019" w:right="-160" w:hanging="277"/>
        <w:rPr>
          <w:sz w:val="24"/>
          <w:szCs w:val="24"/>
        </w:rPr>
      </w:pPr>
      <w:r>
        <w:rPr>
          <w:sz w:val="24"/>
          <w:szCs w:val="24"/>
        </w:rPr>
        <w:t>w przypadku robót wykonywanych przez wykonawcę protokół odbioru końcowego robót  po wykonaniu całości robót etapu III podpisany przez inspektora nadzoru inwestorskiego, kierownika robót budowlanych i Zamawiającego określający zakres robót i ich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wartość.</w:t>
      </w:r>
    </w:p>
    <w:p w14:paraId="57F0AAF5" w14:textId="1379D874" w:rsidR="008A756A" w:rsidRPr="00F817BB" w:rsidRDefault="00000000" w:rsidP="008A756A">
      <w:pPr>
        <w:pStyle w:val="Akapitzlist"/>
        <w:numPr>
          <w:ilvl w:val="1"/>
          <w:numId w:val="9"/>
        </w:numPr>
        <w:tabs>
          <w:tab w:val="left" w:pos="1826"/>
        </w:tabs>
        <w:spacing w:before="75"/>
        <w:ind w:right="-160"/>
        <w:rPr>
          <w:sz w:val="24"/>
          <w:szCs w:val="24"/>
        </w:rPr>
      </w:pPr>
      <w:r>
        <w:rPr>
          <w:sz w:val="24"/>
          <w:szCs w:val="24"/>
        </w:rPr>
        <w:t>a dodatkowo w przypadku robót wykonywanych przez podwykonawcę Wykonawca jest zobowiązany przedłożyć w dniu odbioru końcowego wraz z rozliczeniami należnego mu wynagrodzenia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oświadczenia Podwykonawców lub dowody dotyczące zapłaty wynagrodzenia podwykonawcom lub dalszym podwykonawcom, potwierdzające opłacenie ww. wynagrodzenia w 100%.</w:t>
      </w:r>
    </w:p>
    <w:p w14:paraId="4326242A" w14:textId="77777777" w:rsidR="006E2385" w:rsidRDefault="00000000" w:rsidP="009E01FB">
      <w:pPr>
        <w:pStyle w:val="Akapitzlist"/>
        <w:numPr>
          <w:ilvl w:val="0"/>
          <w:numId w:val="9"/>
        </w:numPr>
        <w:tabs>
          <w:tab w:val="clear" w:pos="720"/>
          <w:tab w:val="left" w:pos="1895"/>
        </w:tabs>
        <w:spacing w:before="49"/>
        <w:ind w:left="1895" w:right="-160" w:hanging="411"/>
        <w:rPr>
          <w:sz w:val="24"/>
          <w:szCs w:val="24"/>
        </w:rPr>
      </w:pPr>
      <w:r>
        <w:rPr>
          <w:sz w:val="24"/>
          <w:szCs w:val="24"/>
        </w:rPr>
        <w:t>Strony zgodnie postanawiają, iż za termin zapłaty uznają dzień obciążenia rachunku bankowego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Zamawiającego.</w:t>
      </w:r>
    </w:p>
    <w:p w14:paraId="53473896" w14:textId="77777777" w:rsidR="00F817BB" w:rsidRDefault="00F817BB" w:rsidP="00F817BB">
      <w:pPr>
        <w:tabs>
          <w:tab w:val="left" w:pos="1895"/>
        </w:tabs>
        <w:spacing w:before="49"/>
        <w:ind w:right="-160"/>
        <w:rPr>
          <w:sz w:val="24"/>
          <w:szCs w:val="24"/>
        </w:rPr>
      </w:pPr>
    </w:p>
    <w:p w14:paraId="6C0C3985" w14:textId="77777777" w:rsidR="00F817BB" w:rsidRDefault="00F817BB" w:rsidP="00F817BB">
      <w:pPr>
        <w:tabs>
          <w:tab w:val="left" w:pos="1895"/>
        </w:tabs>
        <w:spacing w:before="49"/>
        <w:ind w:right="-160"/>
        <w:rPr>
          <w:sz w:val="24"/>
          <w:szCs w:val="24"/>
        </w:rPr>
      </w:pPr>
    </w:p>
    <w:p w14:paraId="3B9A7CC1" w14:textId="77777777" w:rsidR="00F817BB" w:rsidRPr="00F817BB" w:rsidRDefault="00F817BB" w:rsidP="00F817BB">
      <w:pPr>
        <w:tabs>
          <w:tab w:val="left" w:pos="1895"/>
        </w:tabs>
        <w:spacing w:before="49"/>
        <w:ind w:right="-160"/>
        <w:rPr>
          <w:sz w:val="24"/>
          <w:szCs w:val="24"/>
        </w:rPr>
      </w:pPr>
    </w:p>
    <w:p w14:paraId="29464AA2" w14:textId="77777777" w:rsidR="006E2385" w:rsidRDefault="00000000" w:rsidP="009E01FB">
      <w:pPr>
        <w:pStyle w:val="Akapitzlist"/>
        <w:numPr>
          <w:ilvl w:val="0"/>
          <w:numId w:val="9"/>
        </w:numPr>
        <w:tabs>
          <w:tab w:val="clear" w:pos="720"/>
          <w:tab w:val="left" w:pos="1901"/>
        </w:tabs>
        <w:spacing w:before="51"/>
        <w:ind w:left="1897" w:right="-160" w:hanging="417"/>
        <w:rPr>
          <w:b/>
          <w:sz w:val="24"/>
          <w:szCs w:val="24"/>
        </w:rPr>
      </w:pPr>
      <w:r>
        <w:rPr>
          <w:sz w:val="24"/>
          <w:szCs w:val="24"/>
        </w:rPr>
        <w:t>Zamawiający uprawniony jest do potrącenia z wynagrodzenia Wykonawcy wszelkich należnych</w:t>
      </w:r>
      <w:r>
        <w:rPr>
          <w:spacing w:val="-1"/>
          <w:sz w:val="24"/>
          <w:szCs w:val="24"/>
        </w:rPr>
        <w:t xml:space="preserve">  </w:t>
      </w:r>
      <w:r>
        <w:rPr>
          <w:sz w:val="24"/>
          <w:szCs w:val="24"/>
        </w:rPr>
        <w:t>Zamawiającemu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podstawie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niniejszej Umowy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kwot,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szczególności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tytułu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kar umownych.</w:t>
      </w:r>
    </w:p>
    <w:p w14:paraId="08A9E77F" w14:textId="77777777" w:rsidR="006E2385" w:rsidRDefault="00000000" w:rsidP="009E01FB">
      <w:pPr>
        <w:pStyle w:val="Akapitzlist"/>
        <w:numPr>
          <w:ilvl w:val="0"/>
          <w:numId w:val="9"/>
        </w:numPr>
        <w:tabs>
          <w:tab w:val="clear" w:pos="720"/>
          <w:tab w:val="left" w:pos="1906"/>
        </w:tabs>
        <w:spacing w:before="49"/>
        <w:ind w:left="1907" w:right="-160" w:hanging="4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 zobowiązany jest do zapewnienia finansowania inwestycji w części nie pokrytej udziałem własnym  Zamawiającego na czas poprzedzający wypłatę z promesy </w:t>
      </w:r>
      <w:r>
        <w:rPr>
          <w:b/>
          <w:sz w:val="24"/>
          <w:szCs w:val="24"/>
        </w:rPr>
        <w:lastRenderedPageBreak/>
        <w:t>na zasadach wskazanych §4 niniejszej umowy. Zamawiający zastrzega, ze zaplata wynagrodzenia Wykonawcy</w:t>
      </w:r>
      <w:r>
        <w:rPr>
          <w:b/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całości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nastąpi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po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ukończeniu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inwestycji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terminie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nie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dłuższym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niż</w:t>
      </w:r>
      <w:r>
        <w:rPr>
          <w:b/>
          <w:spacing w:val="-15"/>
          <w:sz w:val="24"/>
          <w:szCs w:val="24"/>
        </w:rPr>
        <w:t xml:space="preserve"> </w:t>
      </w:r>
      <w:r>
        <w:rPr>
          <w:b/>
          <w:sz w:val="24"/>
          <w:szCs w:val="24"/>
        </w:rPr>
        <w:t>35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dni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od dnia odbioru inwestycji przez</w:t>
      </w:r>
      <w:r>
        <w:rPr>
          <w:b/>
          <w:spacing w:val="25"/>
          <w:sz w:val="24"/>
          <w:szCs w:val="24"/>
        </w:rPr>
        <w:t xml:space="preserve"> </w:t>
      </w:r>
      <w:r>
        <w:rPr>
          <w:b/>
          <w:sz w:val="24"/>
          <w:szCs w:val="24"/>
        </w:rPr>
        <w:t>Zamawiającego.</w:t>
      </w:r>
    </w:p>
    <w:p w14:paraId="7922A0EA" w14:textId="77777777" w:rsidR="006E2385" w:rsidRDefault="006E2385" w:rsidP="009E01FB">
      <w:pPr>
        <w:spacing w:before="50"/>
        <w:ind w:left="1739" w:right="-160"/>
        <w:jc w:val="center"/>
        <w:rPr>
          <w:b/>
          <w:sz w:val="24"/>
          <w:szCs w:val="24"/>
        </w:rPr>
      </w:pPr>
    </w:p>
    <w:p w14:paraId="40843089" w14:textId="77777777" w:rsidR="006E2385" w:rsidRDefault="00000000" w:rsidP="009E01FB">
      <w:pPr>
        <w:spacing w:before="50"/>
        <w:ind w:left="1739" w:right="-160"/>
        <w:jc w:val="center"/>
        <w:rPr>
          <w:b/>
          <w:sz w:val="24"/>
          <w:szCs w:val="24"/>
        </w:rPr>
      </w:pPr>
      <w:r>
        <w:rPr>
          <w:sz w:val="24"/>
          <w:szCs w:val="24"/>
        </w:rPr>
        <w:t>§ 5</w:t>
      </w:r>
    </w:p>
    <w:p w14:paraId="2A46D79B" w14:textId="77777777" w:rsidR="006E2385" w:rsidRDefault="00000000" w:rsidP="009E01FB">
      <w:pPr>
        <w:spacing w:before="50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OBOWIĄZKI WYKONAWCY</w:t>
      </w:r>
    </w:p>
    <w:p w14:paraId="7ACA14FF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Do obowiązków Wykonawcy w ramach niniejszej umowy i określonego w niej wynagrodzenia należy:</w:t>
      </w:r>
    </w:p>
    <w:p w14:paraId="3594639D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1) wykonanie przedmiotu umowy zgodnie z opisem zawartym w  dokumentacji projektowej, specyfikacji technicznej, przedmiarze robót.</w:t>
      </w:r>
    </w:p>
    <w:p w14:paraId="18BE43F2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2) protokolarne przejęcie terenu, na którym będą wykonywane roboty,</w:t>
      </w:r>
    </w:p>
    <w:p w14:paraId="56416072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3) wykonywanie robót budowlano - montażowych zgodnie z Warunkami technicznymi wykonania i odbioru robót i sztuką budowlaną,</w:t>
      </w:r>
    </w:p>
    <w:p w14:paraId="251DE4D6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4) uzyskanie wszelkich danych i materiałów niezbędnych do wykonania przedmiotu umowy,</w:t>
      </w:r>
    </w:p>
    <w:p w14:paraId="06E09D0B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5)wykonanie zadania z dołożeniem należytej staranności,</w:t>
      </w:r>
    </w:p>
    <w:p w14:paraId="71F5646B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6) niezwłoczne sygnalizowanie Zamawiającemu zaistnienie istotnych problemów, których Wykonawca, mimo dołożenia należytej staranności nie będzie w stanie rozwiązać we własnym zakresie. Zamawiający zastrzega jednak, że nie będzie wykonywał za Wykonawcę działań, do których Wykonawca zobowiązał się na podstawie zawartej umowy,</w:t>
      </w:r>
    </w:p>
    <w:p w14:paraId="6E1A4A44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7)zastosowania materiałów budowlanych oraz urządzeń posiadających:</w:t>
      </w:r>
    </w:p>
    <w:p w14:paraId="019FF40A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- certyfikaty na znak bezpieczeństwa,</w:t>
      </w:r>
    </w:p>
    <w:p w14:paraId="7061D54F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- aprobaty techniczne,</w:t>
      </w:r>
    </w:p>
    <w:p w14:paraId="744121F2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- certyfikaty zgodności lub deklaracje zgodności,</w:t>
      </w:r>
    </w:p>
    <w:p w14:paraId="01C03C06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- atesty,</w:t>
      </w:r>
    </w:p>
    <w:p w14:paraId="46CB7670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8) oznakowanie miejsca robót budowlanych oraz wykonanie i utrzymanie w należytej sprawności</w:t>
      </w:r>
    </w:p>
    <w:p w14:paraId="068B92BE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oznakowania i zabezpieczenia miejsca prowadzonych robót budowlanych a także prowadzenia robót budowlanych w taki sposób aby była możliwość korzystania  z przedmiotowej drogi przez jej użytkowników,</w:t>
      </w:r>
    </w:p>
    <w:p w14:paraId="3389244B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9) przestrzeganie przepisów ustawy z dnia 14 grudnia 2012 roku o odpadach tj. wywóz odpadów</w:t>
      </w:r>
    </w:p>
    <w:p w14:paraId="2F421D99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powstałych w trakcie realizacji przedmiotu zamówienia i składowanie ich w miejscach odpowiednio na to przygotowanych i posiadających wymagane w tym zakresie zezwolenia - odbywa się na koszt Wykonawcy,</w:t>
      </w:r>
    </w:p>
    <w:p w14:paraId="167653F2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10) zapewnienie materiałów, sprzętu, narzędzi, transportu i dostaw niezbędnych do wykonania</w:t>
      </w:r>
    </w:p>
    <w:p w14:paraId="547F2AD4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robót objętych umową, zgodnie z dokumentacją projektową i specyfikacją techniczną wykonania i odbioru robót,</w:t>
      </w:r>
    </w:p>
    <w:p w14:paraId="2D9ADE89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11) okazanie na każde żądanie Zamawiającego, w stosunku do wskazanych materiałów</w:t>
      </w:r>
    </w:p>
    <w:p w14:paraId="2957E73E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certyfikatów zgodności z Polską Normą lub aprobatą techniczną,</w:t>
      </w:r>
    </w:p>
    <w:p w14:paraId="01594485" w14:textId="30B0CDFB" w:rsidR="008A756A" w:rsidRDefault="00000000" w:rsidP="00F817B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12) przygotowanie placu i zaplecza robót budowlanych w miejscu uzgodnionym z Zamawiającym,</w:t>
      </w:r>
    </w:p>
    <w:p w14:paraId="6C220197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13) zabezpieczenie miejsc wykonywania prac przed dostępem osób trzecich,</w:t>
      </w:r>
    </w:p>
    <w:p w14:paraId="3E5C4C58" w14:textId="77777777" w:rsidR="00F817BB" w:rsidRDefault="00F817BB" w:rsidP="009E01FB">
      <w:pPr>
        <w:spacing w:before="50"/>
        <w:ind w:left="1739" w:right="-160"/>
        <w:jc w:val="both"/>
        <w:rPr>
          <w:sz w:val="24"/>
          <w:szCs w:val="24"/>
        </w:rPr>
      </w:pPr>
    </w:p>
    <w:p w14:paraId="202600E4" w14:textId="77777777" w:rsidR="00F817BB" w:rsidRDefault="00F817BB" w:rsidP="009E01FB">
      <w:pPr>
        <w:spacing w:before="50"/>
        <w:ind w:left="1739" w:right="-160"/>
        <w:jc w:val="both"/>
        <w:rPr>
          <w:sz w:val="24"/>
          <w:szCs w:val="24"/>
        </w:rPr>
      </w:pPr>
    </w:p>
    <w:p w14:paraId="30229D40" w14:textId="6CFCE57F" w:rsidR="00F817BB" w:rsidRDefault="00000000" w:rsidP="00F817B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14) przestrzeganie przepisów BHP oraz przepisów przeciwpożarowych,</w:t>
      </w:r>
    </w:p>
    <w:p w14:paraId="7E56D9A6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15) oznaczenie i zabezpieczenie wszystkich instalacji na powierzchni ziemi oraz urządzeń podziemnych. W przypadku zniszczenia wykonanych robót bądź uszkodzenia urządzeń (np. istniejącego uzbrojenia) w toku realizacji prac, Wykonawca ma obowiązek ich naprawienia (doprowadzenia do stanu poprzedniego) na swój koszt,</w:t>
      </w:r>
    </w:p>
    <w:p w14:paraId="64E8A8EB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16) stosowanie w czasie prowadzenia robót wszelkich przepisów dotyczących ochrony środowiska naturalnego,</w:t>
      </w:r>
    </w:p>
    <w:p w14:paraId="4CA523B3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17) pokrycie kosztów usunięcia niewypałów, niewybuchów i amunicji odkrytych w trakcie robót,</w:t>
      </w:r>
    </w:p>
    <w:p w14:paraId="76576C2E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18) naprawienie wszelkich szkód powstałych w trakcie realizacji robót oraz doprowadzenie miejsc gdzie były prowadzone roboty budowlane do porządku po zakończeniu robót i przekazanie go Zamawiającemu w dacie odbioru końcowego robót,</w:t>
      </w:r>
    </w:p>
    <w:p w14:paraId="12DE1EF8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19) zawiadomienie inspektora nadzoru inwestorskiego o gotowości odbioru robót zanikających i ulegających zakryciu. Jeżeli Wykonawca nie poinformuje o tych faktach inspektora nadzoru inwestorskiego, zobowiązany będzie na jego żądanie odkryć roboty, a następnie przywrócić do stanu poprzedniego na swój koszt,</w:t>
      </w:r>
    </w:p>
    <w:p w14:paraId="11FB4551" w14:textId="58A64229" w:rsidR="006E2385" w:rsidRDefault="00000000" w:rsidP="008A756A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20) wykonanie i przekazanie Zamawiającemu dokumentacji powykonawczej, w skład której powinny wejść następujące dokumenty:</w:t>
      </w:r>
    </w:p>
    <w:p w14:paraId="6F9EF4C9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protokoły odbiorów technicznych, atesty, gwarancje i świadectwa pochodzenia wbudowanych materiałów i urządzeń,</w:t>
      </w:r>
    </w:p>
    <w:p w14:paraId="4021C459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dokumentacja powykonawcza obiektu wraz z naniesionymi zmianami dokonanymi w trakcie robót budowlanych, potwierdzonymi przez kierownika robót budowlanych, inspektora nadzoru inwestorskiego i projektanta, w przypadkach wymaganych przepisami prawa budowlanego.</w:t>
      </w:r>
    </w:p>
    <w:p w14:paraId="6A765196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oświadczenie kierownika robót budowlanych o zgodności wykonania obiektu z dokumentacją projektową, obowiązującymi przepisami i polskimi normami,</w:t>
      </w:r>
    </w:p>
    <w:p w14:paraId="5824DDBA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protokoły badań i sprawozdań,</w:t>
      </w:r>
    </w:p>
    <w:p w14:paraId="195B1A8A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wypełniony dziennik robót budowlanych.</w:t>
      </w:r>
    </w:p>
    <w:p w14:paraId="5715DE2C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geodezyjna dokumentacja powykonawcza</w:t>
      </w:r>
    </w:p>
    <w:p w14:paraId="7CF9271B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21) Wykonawca udzieli zamawiającemu ……………………………... okresu gwarancji na roboty budowlane, które zostaną wykonane w ramach przedmiotu umowy.</w:t>
      </w:r>
    </w:p>
    <w:p w14:paraId="7D5E30F0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22)  Zamawiający wymaga zatrudnienia przez Wykonawcę lub podwykonawcę na podstawie umowy o pracę na pełny etat minimum 4 osób, wykonujących czynności w zakresie realizacji zamówienia (pracownicy wykonujący roboty budowlane) jeżeli wykonanie tych czynności polega na wykonaniu pracy w sposób określony w art. 22 § 1 ustawy z dnia 26 czerwca 1974 r. – Kodeks pracy.</w:t>
      </w:r>
    </w:p>
    <w:p w14:paraId="21886A64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Wykonawca jest zobowiązany do złożenia w terminie do 10 dni licząc od dnia podpisania umowy, oświadczenia potwierdzającego zatrudnienie na umowę o pracę osób wykonujących ww. czynności w zakresie realizacji zamówienia, zawierającego informacje o ilości osób przeznaczonych do realizacji zamówienia w powyższym zakresie zatrudnionych na umowę o pracę.</w:t>
      </w:r>
    </w:p>
    <w:p w14:paraId="4FA1DEE4" w14:textId="3CFD1B98" w:rsidR="008A756A" w:rsidRDefault="00000000" w:rsidP="00F817B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Każdorazowo, w okresie realizacji przedmiotu umowy, na żądanie Zamawiającego, w terminie 3 dni roboczych od zgłoszenia wniosku, Wykonawca umożliwi dostęp do dokumentacji (tj. zanonimizowane umowy o prace, dokumenty odprowadzania składek w postaci zaświadczenia właściwego oddziału ZUS lub zanonimizowanych dowodów potwierdzających zgłoszenie pracownika przez pracodawcę do ubezpieczeń))</w:t>
      </w:r>
      <w:r w:rsidR="008A756A">
        <w:rPr>
          <w:sz w:val="24"/>
          <w:szCs w:val="24"/>
        </w:rPr>
        <w:t>.</w:t>
      </w:r>
    </w:p>
    <w:p w14:paraId="30E1F9E3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nieudostępnienia dokumentacji w ciągu 3 dni roboczych od zgłoszenia wniosku przez Zamawiającego, Wykonawca za każdy taki przypadek zapłaci karę umowną w wysokości kwoty minimalnego miesięcznego wynagrodzenia za pracę obowiązującego w chwili stwierdzenia przez Zamawiającego niedopełnienia tych obowiązków. </w:t>
      </w:r>
    </w:p>
    <w:p w14:paraId="23B85655" w14:textId="77777777" w:rsidR="00F817BB" w:rsidRDefault="00F817BB" w:rsidP="009E01FB">
      <w:pPr>
        <w:spacing w:before="50"/>
        <w:ind w:left="1739" w:right="-160"/>
        <w:jc w:val="both"/>
        <w:rPr>
          <w:sz w:val="24"/>
          <w:szCs w:val="24"/>
        </w:rPr>
      </w:pPr>
    </w:p>
    <w:p w14:paraId="683C528D" w14:textId="551863C5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Powyższe wymogi wraz z naliczaniem kar umownych dotyczą również Podwykonawców  wykonujących wskazane wyżej czynności (art.95 ust.1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).</w:t>
      </w:r>
    </w:p>
    <w:p w14:paraId="6D37EA4C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Wykonawca jest zobowiązany zawrzeć w każdej umowie o podwykonawstwo stosowne zapisy zobowiązujące podwykonawców do zatrudnienia na umowy o prace wszystkich osób wykonujących wskazane wyżej czynności.</w:t>
      </w:r>
    </w:p>
    <w:p w14:paraId="15246836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23) prowadzenie dziennika robót budowlanych</w:t>
      </w:r>
    </w:p>
    <w:p w14:paraId="30BEAA2C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24) Zamawiający zastrzega na podstawie art. 60 i 121 ustawy Prawo Zamówień Publicznych, że Wykonawca osobiście wykona roboty budowlane związane z wykonaniem podbudowy z mieszanki mineralno-asfaltowej (AC22P), wykonaniem warstwy ścieralnej z mieszanki </w:t>
      </w:r>
      <w:proofErr w:type="spellStart"/>
      <w:r>
        <w:rPr>
          <w:sz w:val="24"/>
          <w:szCs w:val="24"/>
        </w:rPr>
        <w:t>mineralno</w:t>
      </w:r>
      <w:proofErr w:type="spellEnd"/>
      <w:r>
        <w:rPr>
          <w:sz w:val="24"/>
          <w:szCs w:val="24"/>
        </w:rPr>
        <w:t xml:space="preserve"> asfaltowej (AC11S) </w:t>
      </w:r>
    </w:p>
    <w:p w14:paraId="31AE290B" w14:textId="1EAAD57A" w:rsidR="006E2385" w:rsidRDefault="00000000" w:rsidP="008A756A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25)</w:t>
      </w:r>
      <w:r>
        <w:rPr>
          <w:rFonts w:eastAsia="Arial Unicode MS"/>
          <w:sz w:val="24"/>
          <w:szCs w:val="24"/>
        </w:rPr>
        <w:t xml:space="preserve"> Wykonawca zobowiązany jest do realizacji przedmiotu Umowy zgodnie z harmonogramem rzeczowo-finansowym zgodnym z etapowaniem robót podanym w załączniku nr 2, pn. „Etapy realizacji zadania” do niniejszej umowy i zatwierdzonym przez Zamawiającego oraz przy uwzględnieniu kalkulacji, o której mowa w Załączniku nr 3 do niniejszej umowy i która będzie stanowiła załącznik w/w harmonogramu rzeczowo finansowego</w:t>
      </w:r>
      <w:r w:rsidR="008A756A">
        <w:rPr>
          <w:sz w:val="24"/>
          <w:szCs w:val="24"/>
        </w:rPr>
        <w:t>.</w:t>
      </w:r>
    </w:p>
    <w:p w14:paraId="01695986" w14:textId="77777777" w:rsidR="006E2385" w:rsidRDefault="00000000" w:rsidP="009E01FB">
      <w:pPr>
        <w:spacing w:before="50"/>
        <w:ind w:left="1701" w:right="-1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419C2AF1" w14:textId="77777777" w:rsidR="006E2385" w:rsidRDefault="00000000" w:rsidP="009E01FB">
      <w:pPr>
        <w:spacing w:before="50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OBOWIĄZKI ZAMAWIAJĄCEGO</w:t>
      </w:r>
    </w:p>
    <w:p w14:paraId="1F284169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Do obowiązków Zamawiającego należy:</w:t>
      </w:r>
    </w:p>
    <w:p w14:paraId="666220A0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przekazanie Wykonawcy dokumentacji projektowej,  dziennika robót budowlanych oraz przekazanie Wykonawcy protokolarnie terenu, gdzie będą wykonywane roboty w terminie 14 dni licząc od dnia podpisania umowy,</w:t>
      </w:r>
    </w:p>
    <w:p w14:paraId="5D8A7EE7" w14:textId="77777777" w:rsidR="006E2385" w:rsidRDefault="00000000" w:rsidP="009E01FB">
      <w:pPr>
        <w:spacing w:before="50"/>
        <w:ind w:left="1739" w:right="-16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dokonanie odbioru przedmiotu umowy i zapłata umówionego wynagrodzenia.</w:t>
      </w:r>
    </w:p>
    <w:p w14:paraId="25334986" w14:textId="77777777" w:rsidR="006E2385" w:rsidRDefault="006E2385" w:rsidP="009E01FB">
      <w:pPr>
        <w:spacing w:before="50"/>
        <w:ind w:left="1739" w:right="-160"/>
        <w:jc w:val="center"/>
        <w:rPr>
          <w:sz w:val="24"/>
          <w:szCs w:val="24"/>
        </w:rPr>
      </w:pPr>
    </w:p>
    <w:p w14:paraId="3B9858D8" w14:textId="77777777" w:rsidR="006E2385" w:rsidRDefault="00000000" w:rsidP="009E01FB">
      <w:pPr>
        <w:spacing w:before="50"/>
        <w:ind w:left="1739" w:right="-1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5E953507" w14:textId="77777777" w:rsidR="006E2385" w:rsidRDefault="00000000" w:rsidP="009E01FB">
      <w:pPr>
        <w:spacing w:before="52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ODBIÓR ROBÓT</w:t>
      </w:r>
    </w:p>
    <w:p w14:paraId="1D20303A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21"/>
          <w:tab w:val="left" w:pos="1722"/>
        </w:tabs>
        <w:spacing w:before="43"/>
        <w:ind w:right="-160" w:hanging="407"/>
        <w:jc w:val="left"/>
        <w:rPr>
          <w:sz w:val="24"/>
          <w:szCs w:val="24"/>
        </w:rPr>
      </w:pPr>
      <w:r>
        <w:rPr>
          <w:sz w:val="24"/>
          <w:szCs w:val="24"/>
        </w:rPr>
        <w:t>Strony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postanawiają,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będą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stosowane następujące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rodzaje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odbiorów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robót:</w:t>
      </w:r>
    </w:p>
    <w:p w14:paraId="76E6DD03" w14:textId="77777777" w:rsidR="006E2385" w:rsidRDefault="00000000" w:rsidP="009E01FB">
      <w:pPr>
        <w:pStyle w:val="Akapitzlist"/>
        <w:numPr>
          <w:ilvl w:val="1"/>
          <w:numId w:val="10"/>
        </w:numPr>
        <w:tabs>
          <w:tab w:val="left" w:pos="1997"/>
        </w:tabs>
        <w:spacing w:before="41"/>
        <w:ind w:left="1996" w:right="-160" w:hanging="275"/>
        <w:rPr>
          <w:sz w:val="24"/>
          <w:szCs w:val="24"/>
        </w:rPr>
      </w:pPr>
      <w:r>
        <w:rPr>
          <w:sz w:val="24"/>
          <w:szCs w:val="24"/>
        </w:rPr>
        <w:t>odbiór dostawy materiałów do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wbudowania,</w:t>
      </w:r>
    </w:p>
    <w:p w14:paraId="11B9A1EC" w14:textId="77777777" w:rsidR="006E2385" w:rsidRDefault="00000000" w:rsidP="009E01FB">
      <w:pPr>
        <w:pStyle w:val="Akapitzlist"/>
        <w:numPr>
          <w:ilvl w:val="1"/>
          <w:numId w:val="10"/>
        </w:numPr>
        <w:tabs>
          <w:tab w:val="left" w:pos="1997"/>
        </w:tabs>
        <w:spacing w:before="51"/>
        <w:ind w:left="2001" w:right="-160" w:hanging="276"/>
        <w:rPr>
          <w:sz w:val="24"/>
          <w:szCs w:val="24"/>
        </w:rPr>
      </w:pPr>
      <w:r>
        <w:rPr>
          <w:sz w:val="24"/>
          <w:szCs w:val="24"/>
        </w:rPr>
        <w:t>odbiory robót zanikających i ulegających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zakryciu,</w:t>
      </w:r>
    </w:p>
    <w:p w14:paraId="19858885" w14:textId="77777777" w:rsidR="006E2385" w:rsidRDefault="00000000" w:rsidP="009E01FB">
      <w:pPr>
        <w:pStyle w:val="Akapitzlist"/>
        <w:numPr>
          <w:ilvl w:val="1"/>
          <w:numId w:val="10"/>
        </w:numPr>
        <w:tabs>
          <w:tab w:val="left" w:pos="2007"/>
        </w:tabs>
        <w:spacing w:before="50"/>
        <w:ind w:left="2006" w:right="-160"/>
        <w:rPr>
          <w:sz w:val="24"/>
          <w:szCs w:val="24"/>
        </w:rPr>
      </w:pPr>
      <w:r>
        <w:rPr>
          <w:sz w:val="24"/>
          <w:szCs w:val="24"/>
        </w:rPr>
        <w:t>odbiór</w:t>
      </w:r>
      <w:r>
        <w:rPr>
          <w:spacing w:val="7"/>
          <w:sz w:val="24"/>
          <w:szCs w:val="24"/>
        </w:rPr>
        <w:t xml:space="preserve"> częściowy i </w:t>
      </w:r>
      <w:r>
        <w:rPr>
          <w:sz w:val="24"/>
          <w:szCs w:val="24"/>
        </w:rPr>
        <w:t>końcowy.</w:t>
      </w:r>
    </w:p>
    <w:p w14:paraId="32D3091E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33"/>
        </w:tabs>
        <w:spacing w:before="59" w:line="228" w:lineRule="auto"/>
        <w:ind w:left="1726" w:right="-160" w:hanging="404"/>
        <w:rPr>
          <w:sz w:val="24"/>
          <w:szCs w:val="24"/>
        </w:rPr>
      </w:pPr>
      <w:r>
        <w:rPr>
          <w:sz w:val="24"/>
          <w:szCs w:val="24"/>
        </w:rPr>
        <w:t>Wykonawca nie jest uprawniony do zakrycia wykonanej roboty budowlanej bez uprzedniej zgody Inspektora nadzoru inwestorskiego. Wykonawca, ma obowiązek umożliwić Inspektorowi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nadzoru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inwestorskiego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sprawdzenie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każdej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roboty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budowlanej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zanikającej,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lub która ulega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zakryciu.</w:t>
      </w:r>
    </w:p>
    <w:p w14:paraId="6511A394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33"/>
        </w:tabs>
        <w:spacing w:before="62" w:line="216" w:lineRule="auto"/>
        <w:ind w:left="1732" w:right="-160" w:hanging="409"/>
      </w:pPr>
      <w:r>
        <w:rPr>
          <w:sz w:val="24"/>
          <w:szCs w:val="24"/>
        </w:rPr>
        <w:t>Wykonawca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każdej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części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wymienionych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załączniku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nr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pn.: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„Wykaz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zadań”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będzie prowadził Dziennik robót budowlanych:</w:t>
      </w:r>
    </w:p>
    <w:p w14:paraId="70BD633E" w14:textId="77777777" w:rsidR="006E2385" w:rsidRDefault="00000000" w:rsidP="009E01FB">
      <w:pPr>
        <w:pStyle w:val="Tekstpodstawowy"/>
        <w:ind w:left="1701" w:right="-160"/>
      </w:pPr>
      <w:r>
        <w:t>dla części realizowanej w oparciu o zgłoszenie robót budowlanych</w:t>
      </w:r>
      <w:r>
        <w:rPr>
          <w:w w:val="90"/>
        </w:rPr>
        <w:t xml:space="preserve">— </w:t>
      </w:r>
      <w:r>
        <w:t>Zamawiający wymaga prowadzenia Dziennika robót budowlanych zgodnie z standardami pomimo braku jego rejestracji, jako dokumentację  prowadzonych robót.</w:t>
      </w:r>
    </w:p>
    <w:p w14:paraId="2C9532BE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24"/>
        </w:tabs>
        <w:spacing w:before="50" w:line="216" w:lineRule="auto"/>
        <w:ind w:left="1725" w:right="-160" w:hanging="402"/>
        <w:rPr>
          <w:sz w:val="24"/>
          <w:szCs w:val="24"/>
        </w:rPr>
      </w:pPr>
      <w:r>
        <w:rPr>
          <w:sz w:val="24"/>
          <w:szCs w:val="24"/>
        </w:rPr>
        <w:t>Wykonawca każdorazowo zgłasza gotowość do odbioru robót zanikających i ulegających zakryciu wpisem do Dziennika robót budowlanych przy jednoczesnym zawiadomieniu o tej gotowości Inspektora nadzoru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inwestorskiego.</w:t>
      </w:r>
    </w:p>
    <w:p w14:paraId="2F47164E" w14:textId="77ABF608" w:rsidR="008A756A" w:rsidRPr="00F817BB" w:rsidRDefault="00000000" w:rsidP="008A756A">
      <w:pPr>
        <w:pStyle w:val="Akapitzlist"/>
        <w:numPr>
          <w:ilvl w:val="0"/>
          <w:numId w:val="10"/>
        </w:numPr>
        <w:tabs>
          <w:tab w:val="clear" w:pos="720"/>
          <w:tab w:val="left" w:pos="1726"/>
        </w:tabs>
        <w:spacing w:before="82" w:line="228" w:lineRule="auto"/>
        <w:ind w:left="1884" w:right="-160" w:hanging="404"/>
        <w:rPr>
          <w:sz w:val="24"/>
          <w:szCs w:val="24"/>
        </w:rPr>
      </w:pPr>
      <w:r>
        <w:rPr>
          <w:sz w:val="24"/>
          <w:szCs w:val="24"/>
        </w:rPr>
        <w:t xml:space="preserve">Inspektor nadzoru inwestorskiego dokonuje odbioru zgłoszonych przez Wykonawca robót zanikających i ulegających zakryciu niezwłocznie od daty zgłoszenia gotowości do odbioru i potwierdza odbiór robót w protokołach odbioru robót zanikających i ulegających zakryciu lub wpisami do Dziennika robót budowlanych. </w:t>
      </w:r>
    </w:p>
    <w:p w14:paraId="0D519FA8" w14:textId="095A7A1A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26"/>
        </w:tabs>
        <w:spacing w:before="82" w:line="228" w:lineRule="auto"/>
        <w:ind w:left="1884" w:right="-160" w:hanging="404"/>
        <w:rPr>
          <w:sz w:val="24"/>
          <w:szCs w:val="24"/>
        </w:rPr>
      </w:pPr>
      <w:r>
        <w:rPr>
          <w:sz w:val="24"/>
          <w:szCs w:val="24"/>
        </w:rPr>
        <w:t>W przypadku niezgłoszenia Inspektorowi nadzoru inwestorskiego gotowości do odbioru robót</w:t>
      </w:r>
      <w:r>
        <w:rPr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zanikających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ulegających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zakryciu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dokonania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zakrycia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tych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robót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przed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ich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 xml:space="preserve">odbiorem, Wykonawca jest zobowiązany odkryć lub wykonać otwory niezbędne dla zbadania robót, </w:t>
      </w:r>
      <w:r w:rsidR="008A756A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a następnie na własny koszt przywrócić stan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poprzedni.</w:t>
      </w:r>
    </w:p>
    <w:p w14:paraId="7BD01A8F" w14:textId="77777777" w:rsidR="00F817BB" w:rsidRPr="00F817BB" w:rsidRDefault="00F817BB" w:rsidP="00F817BB">
      <w:pPr>
        <w:tabs>
          <w:tab w:val="left" w:pos="1726"/>
        </w:tabs>
        <w:spacing w:before="82" w:line="228" w:lineRule="auto"/>
        <w:ind w:right="-160"/>
        <w:rPr>
          <w:sz w:val="24"/>
          <w:szCs w:val="24"/>
        </w:rPr>
      </w:pPr>
    </w:p>
    <w:p w14:paraId="0F6695B9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726"/>
        </w:tabs>
        <w:spacing w:before="82" w:line="228" w:lineRule="auto"/>
        <w:ind w:left="1884" w:right="-160" w:hanging="404"/>
        <w:rPr>
          <w:sz w:val="24"/>
          <w:szCs w:val="24"/>
        </w:rPr>
      </w:pPr>
      <w:r>
        <w:rPr>
          <w:sz w:val="24"/>
          <w:szCs w:val="24"/>
        </w:rPr>
        <w:t>Wykonawca zgłosi Zamawiającemu gotowość do odbioru częściowego lub odbioru końcowego</w:t>
      </w:r>
      <w:r>
        <w:rPr>
          <w:w w:val="95"/>
          <w:sz w:val="24"/>
          <w:szCs w:val="24"/>
        </w:rPr>
        <w:t xml:space="preserve">, </w:t>
      </w:r>
      <w:r>
        <w:rPr>
          <w:sz w:val="24"/>
          <w:szCs w:val="24"/>
        </w:rPr>
        <w:t>pisemnie bezpośrednio w siedzibie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Zamawiającego.</w:t>
      </w:r>
    </w:p>
    <w:p w14:paraId="6D8A9BB1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896"/>
        </w:tabs>
        <w:spacing w:before="53" w:line="228" w:lineRule="auto"/>
        <w:ind w:left="1891" w:right="-160"/>
        <w:rPr>
          <w:sz w:val="24"/>
          <w:szCs w:val="24"/>
        </w:rPr>
      </w:pPr>
      <w:r>
        <w:rPr>
          <w:sz w:val="24"/>
          <w:szCs w:val="24"/>
        </w:rPr>
        <w:t>Podstawą zgłoszenia przez Wykonawca gotowości do odbioru częściowego lub odbioru końcowego, będzie faktyczne wykonanie robót potwierdzone przez Inspektora nadzoru inwestorskiego.</w:t>
      </w:r>
    </w:p>
    <w:p w14:paraId="7983CC0F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897"/>
        </w:tabs>
        <w:spacing w:before="60" w:line="228" w:lineRule="auto"/>
        <w:ind w:left="1900" w:right="-160" w:hanging="410"/>
        <w:rPr>
          <w:sz w:val="24"/>
          <w:szCs w:val="24"/>
        </w:rPr>
      </w:pPr>
      <w:r>
        <w:rPr>
          <w:sz w:val="24"/>
          <w:szCs w:val="24"/>
        </w:rPr>
        <w:lastRenderedPageBreak/>
        <w:t>Zamawiający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wyznaczy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czynności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częściowego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końcowego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terminie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7 dni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roboczych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daty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zawiadomienia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osiągnieciu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gotowości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17"/>
          <w:sz w:val="24"/>
          <w:szCs w:val="24"/>
        </w:rPr>
        <w:t xml:space="preserve"> częściowego lub </w:t>
      </w:r>
      <w:r>
        <w:rPr>
          <w:sz w:val="24"/>
          <w:szCs w:val="24"/>
        </w:rPr>
        <w:t>końcowego.</w:t>
      </w:r>
    </w:p>
    <w:p w14:paraId="503857E8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906"/>
        </w:tabs>
        <w:spacing w:before="58" w:line="228" w:lineRule="auto"/>
        <w:ind w:left="1910" w:right="-160" w:hanging="418"/>
        <w:rPr>
          <w:sz w:val="24"/>
          <w:szCs w:val="24"/>
        </w:rPr>
      </w:pPr>
      <w:r>
        <w:rPr>
          <w:sz w:val="24"/>
          <w:szCs w:val="24"/>
        </w:rPr>
        <w:t>Zamawiający zobowiązany jest do dokonania lub odmowy dokonania odbioru częściowego lub odbioru końcowego w terminie 14 dni od dnia rozpoczęcia tego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odbioru.</w:t>
      </w:r>
    </w:p>
    <w:p w14:paraId="1C912DE2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915"/>
        </w:tabs>
        <w:spacing w:before="48" w:line="228" w:lineRule="auto"/>
        <w:ind w:left="1914" w:right="-160" w:hanging="413"/>
        <w:rPr>
          <w:sz w:val="24"/>
          <w:szCs w:val="24"/>
        </w:rPr>
      </w:pPr>
      <w:r>
        <w:rPr>
          <w:sz w:val="24"/>
          <w:szCs w:val="24"/>
        </w:rPr>
        <w:t>Częściowy odbiór robót będzie dokonany na podstawie protokołu odbioru częściowego robót podpisany przez inspektora nadzoru inwestorskiego i kierownika robót budowlanych oraz Zamawiającego określający zakres robót i ich wartość.</w:t>
      </w:r>
    </w:p>
    <w:p w14:paraId="0899FF56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915"/>
        </w:tabs>
        <w:spacing w:before="48" w:line="228" w:lineRule="auto"/>
        <w:ind w:left="1914" w:right="-160" w:hanging="413"/>
        <w:rPr>
          <w:sz w:val="24"/>
          <w:szCs w:val="24"/>
        </w:rPr>
      </w:pPr>
      <w:r>
        <w:rPr>
          <w:sz w:val="24"/>
          <w:szCs w:val="24"/>
        </w:rPr>
        <w:t>Końcowy odbiór robót będzie dokonany na podstawie protokołu odbioru końcowego robót podpisany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inspektora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nadzoru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inwestorskiego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>kierownika robót budowlanych oraz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Zamawiającego określający zakres robót i ich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wartość.</w:t>
      </w:r>
    </w:p>
    <w:p w14:paraId="16E53D9E" w14:textId="77777777" w:rsidR="006E2385" w:rsidRDefault="00000000" w:rsidP="009E01FB">
      <w:pPr>
        <w:pStyle w:val="Akapitzlist"/>
        <w:numPr>
          <w:ilvl w:val="0"/>
          <w:numId w:val="10"/>
        </w:numPr>
        <w:tabs>
          <w:tab w:val="clear" w:pos="720"/>
          <w:tab w:val="left" w:pos="1920"/>
        </w:tabs>
        <w:spacing w:before="60" w:line="228" w:lineRule="auto"/>
        <w:ind w:left="1924" w:right="-160" w:hanging="414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przypadku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stwierdzenia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wad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trakcie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robót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zanikających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ulegających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zakryciu, albo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częściowego,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albo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końcowego,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może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odmówić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czasu ich usunięcia, a Wykonawca usunie je na własny koszt w terminie wyznaczonym przez Zamawiającego.</w:t>
      </w:r>
    </w:p>
    <w:p w14:paraId="1A0138A9" w14:textId="15EA578F" w:rsidR="006E2385" w:rsidRPr="00F817BB" w:rsidRDefault="00000000" w:rsidP="00F817BB">
      <w:pPr>
        <w:pStyle w:val="Akapitzlist"/>
        <w:numPr>
          <w:ilvl w:val="0"/>
          <w:numId w:val="10"/>
        </w:numPr>
        <w:tabs>
          <w:tab w:val="clear" w:pos="720"/>
          <w:tab w:val="left" w:pos="1930"/>
        </w:tabs>
        <w:spacing w:before="54" w:line="228" w:lineRule="auto"/>
        <w:ind w:left="1926" w:right="-160" w:hanging="416"/>
        <w:rPr>
          <w:sz w:val="31"/>
          <w:szCs w:val="24"/>
        </w:rPr>
      </w:pPr>
      <w:r>
        <w:rPr>
          <w:sz w:val="24"/>
          <w:szCs w:val="24"/>
        </w:rPr>
        <w:t>W przypadku nie usunięcia przez Wykonawcę w terminie ustalonym przez Zamawiającego wad stwierdzonych przy odbiorze końcowym, w okresie gwarancji oraz przy przeglądzie gwarancyjnym, Zamawiający jest upoważniony do ich usunięcia na koszt i ryzyko Wykonawcy.</w:t>
      </w:r>
    </w:p>
    <w:p w14:paraId="3BE766D0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8</w:t>
      </w:r>
    </w:p>
    <w:p w14:paraId="376014FA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GWARANCJA I RĘKOJMIA</w:t>
      </w:r>
    </w:p>
    <w:p w14:paraId="7C11855F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1. Wykonawca udziela Zamawiającemu gwarancji i rękojmi na okres ……… miesięcy na wykonany przedmiot niniejszej umowy liczony dla etapu I oraz etapu II od dnia odbioru częściowego poszczególnych tych etapów a dla etapu III liczony od dnia odbioru końcowego.</w:t>
      </w:r>
    </w:p>
    <w:p w14:paraId="47368373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2.W przypadku wystąpienia wad w okresie gwarancji i rękojmi, Wykonawca zobowiązany jest przystąpić do ich usunięcia w terminie 5 dni od daty zgłoszenia przez Zamawiającego.</w:t>
      </w:r>
    </w:p>
    <w:p w14:paraId="115DA906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3.Termin usunięcia wad zostanie wyznaczony przez Zamawiającego, przy czym nie będzie krótszy niż 14 dni.</w:t>
      </w:r>
    </w:p>
    <w:p w14:paraId="512A0147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4.Zamawiający zobowiązuje się, w okresie gwarancji, do przeprowadzania przeglądów gwarancyjnych przedmiotu zamówienia.</w:t>
      </w:r>
    </w:p>
    <w:p w14:paraId="537FE02D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5.O terminie przeglądu gwarancyjnego Zamawiający zawiadomi Wykonawcę na piśmie, co najmniej 7 dni przed wyznaczonym terminem.</w:t>
      </w:r>
    </w:p>
    <w:p w14:paraId="6BC800F3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6.Wykonawca zobowiązuje się do wykonania zaleceń zawartych w protokole z przeglądu gwarancyjnego w terminie uzgodnionym z Zamawiającym.</w:t>
      </w:r>
    </w:p>
    <w:p w14:paraId="72D96BFA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 xml:space="preserve">7. W przypadku braku usunięcia wad i usterek stwierdzonych w okresie gwarancji oraz rękojmi zamawiający może, niezależnie od innych uprawnień określonych w umowie oraz przepisach Kodeksu cywilnego, zlecić usunięcie wad i usterek osobie trzeciej na koszt i ryzyko wykonawcy. </w:t>
      </w:r>
    </w:p>
    <w:p w14:paraId="5BF8FBE5" w14:textId="5A2DBFDF" w:rsidR="008A756A" w:rsidRDefault="00000000" w:rsidP="00F817BB">
      <w:pPr>
        <w:pStyle w:val="Tekstpodstawowy"/>
        <w:spacing w:before="5"/>
        <w:ind w:left="1560" w:right="-160"/>
        <w:jc w:val="both"/>
        <w:rPr>
          <w:bCs/>
        </w:rPr>
      </w:pPr>
      <w:r>
        <w:t xml:space="preserve">8. </w:t>
      </w:r>
      <w:r>
        <w:rPr>
          <w:bCs/>
        </w:rPr>
        <w:t xml:space="preserve">Do czasu częściowego lub końcowego odbioru robót za cały teren objęty przedmiotem umowy będzie odpowiadał Wykonawca i powstałe w tym czasie wszelkie szkody (w tym spowodowane siłą wyższą) będą usuwane na koszt Wykonawcy. </w:t>
      </w:r>
    </w:p>
    <w:p w14:paraId="7C6E1C34" w14:textId="77777777" w:rsidR="006E2385" w:rsidRDefault="006E2385" w:rsidP="00F817BB">
      <w:pPr>
        <w:pStyle w:val="Tekstpodstawowy"/>
        <w:spacing w:before="5"/>
        <w:ind w:right="-160"/>
        <w:jc w:val="both"/>
      </w:pPr>
    </w:p>
    <w:p w14:paraId="273CF5D2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9</w:t>
      </w:r>
    </w:p>
    <w:p w14:paraId="68AF47BD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ZABEZPIECZENIE NALEŻYTEGO WYKONANIA UMOWY</w:t>
      </w:r>
    </w:p>
    <w:p w14:paraId="275FFE52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1. Wykonawca zobowiązuje się do wniesienia zabezpieczenia należytego wykonania umowy najpóźniej w dniu zawarcia umowy, w kwocie stanowiącej 3 % wynagrodzenia brutto za wykonanie przedmiotu umowy.</w:t>
      </w:r>
    </w:p>
    <w:p w14:paraId="28AC4F68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2.</w:t>
      </w:r>
      <w:r>
        <w:tab/>
        <w:t>Zabezpieczenie jest wniesione w formie: …………………………</w:t>
      </w:r>
      <w:r>
        <w:tab/>
      </w:r>
    </w:p>
    <w:p w14:paraId="6ED3FE6D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5381B1CF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756F046C" w14:textId="12C47B65" w:rsidR="006E2385" w:rsidRDefault="00000000" w:rsidP="009E01FB">
      <w:pPr>
        <w:pStyle w:val="Tekstpodstawowy"/>
        <w:spacing w:before="5"/>
        <w:ind w:left="1560" w:right="-160"/>
        <w:jc w:val="both"/>
      </w:pPr>
      <w:r>
        <w:t>3.</w:t>
      </w:r>
      <w:r>
        <w:tab/>
        <w:t>Zabezpieczenie wnoszone w pieniądzu Wykonawca wpłaca na rachunek bankowy Zamawiającego nr</w:t>
      </w:r>
      <w:r>
        <w:tab/>
        <w:t>…………………………………………………………………………</w:t>
      </w:r>
      <w:r w:rsidR="00020052">
        <w:t>…...</w:t>
      </w:r>
    </w:p>
    <w:p w14:paraId="3F09938D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4.</w:t>
      </w:r>
      <w:r>
        <w:tab/>
        <w:t xml:space="preserve">Zamawiający zwróci Wykonawcy kwotę zabezpieczenia należytego wykonania umowy wraz z odsetkami wynikającymi z umowy rachunku bankowego, na którym było ono przechowywane, pomniejszone o koszt prowadzenia rachunku oraz prowizji bankowej za </w:t>
      </w:r>
      <w:r>
        <w:lastRenderedPageBreak/>
        <w:t>przelew pieniędzy na rachunek Wykonawcy, w następujący sposób:</w:t>
      </w:r>
    </w:p>
    <w:p w14:paraId="6D6E6CD9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1)</w:t>
      </w:r>
      <w:r>
        <w:tab/>
        <w:t>70% wysokości zabezpieczenia w terminie 30 dni od daty wykonania zamówienia i uznania przez Zamawiającego za należycie wykonane;</w:t>
      </w:r>
    </w:p>
    <w:p w14:paraId="4052BEDD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2)</w:t>
      </w:r>
      <w:r>
        <w:tab/>
        <w:t xml:space="preserve">30% wysokości zabezpieczenia w terminie 15 dni po upływie terminu rękojmi za wady. </w:t>
      </w:r>
    </w:p>
    <w:p w14:paraId="4170EBD8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5.</w:t>
      </w:r>
      <w:r>
        <w:tab/>
        <w:t>W przypadku wniesienia zabezpieczenia w innej formie niż pieniądz:</w:t>
      </w:r>
    </w:p>
    <w:p w14:paraId="241482DB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1)</w:t>
      </w:r>
      <w:r>
        <w:tab/>
        <w:t>gwarancja / poręczenie ……………… na kwotę ………………….. zł (równa 100% sumy zabezpieczenia), będąca gwarancją / poręczeniem* zgodnego z umową wykonania prac ważna będzie od dnia zawarcia umowy do dnia …………………………………...</w:t>
      </w:r>
    </w:p>
    <w:p w14:paraId="41ECC6AD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2)</w:t>
      </w:r>
      <w:r>
        <w:tab/>
        <w:t>gwarancja / poręczenie …………………… na kwotę ………………………. zł (równa 30% sumy zabezpieczenia), będąca gwarancją / poręczeniem* usunięcia przez Wykonawcę wad stwierdzonych w okresie rękojmi ważna będzie do dnia …………………….. roku.</w:t>
      </w:r>
    </w:p>
    <w:p w14:paraId="338EC0C0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6.</w:t>
      </w:r>
      <w:r>
        <w:tab/>
        <w:t>W przypadku zmiany terminu wykonania przedmiotu umowy i wygaśnięcia ważności gwarancji/poręczenia Zamawiający ma prawo potrącić z faktury Wykonawcy za wykonane prace zabezpieczenie należytego wykonania umowy w wysokości podanej w umowie, na co Wykonawca wyraża zgodę.</w:t>
      </w:r>
    </w:p>
    <w:p w14:paraId="45DEF375" w14:textId="68A9587E" w:rsidR="006E2385" w:rsidRDefault="00000000" w:rsidP="008A756A">
      <w:pPr>
        <w:pStyle w:val="Tekstpodstawowy"/>
        <w:spacing w:before="5"/>
        <w:ind w:left="1560" w:right="-160"/>
        <w:jc w:val="both"/>
      </w:pPr>
      <w:r>
        <w:t>7.</w:t>
      </w:r>
      <w:r>
        <w:tab/>
        <w:t>W przypadku nienależytego wykonania przedmiotu umowy zabezpieczenie lub jego część niezbędna do pokrycia kosztów usunięcia wad wraz z odsetkami będzie wykorzystana przez Zamawiającego do zgodnego z umową wykonania prac lub do pokrycia roszczeń z tytułu rękojmi, na co Wykonawca wyraża zgodę.</w:t>
      </w:r>
    </w:p>
    <w:p w14:paraId="152EB3B0" w14:textId="77777777" w:rsidR="006E2385" w:rsidRDefault="006E2385" w:rsidP="009E01FB">
      <w:pPr>
        <w:pStyle w:val="Tekstpodstawowy"/>
        <w:spacing w:before="5"/>
        <w:ind w:left="1560" w:right="-160"/>
        <w:jc w:val="both"/>
      </w:pPr>
    </w:p>
    <w:p w14:paraId="3BB014CB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10</w:t>
      </w:r>
    </w:p>
    <w:p w14:paraId="6D1A8FE0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OSOBY DO KONTAKTÓW</w:t>
      </w:r>
    </w:p>
    <w:p w14:paraId="2F0E864D" w14:textId="0E0A01AC" w:rsidR="006E2385" w:rsidRDefault="00000000" w:rsidP="009E01FB">
      <w:pPr>
        <w:pStyle w:val="Tekstpodstawowy"/>
        <w:spacing w:before="5"/>
        <w:ind w:left="1560" w:right="-160"/>
        <w:jc w:val="both"/>
      </w:pPr>
      <w:r>
        <w:t xml:space="preserve">1. Ze strony Zamawiającego osobą do kontaktów w sprawach dotyczących realizacji umowy jest: </w:t>
      </w:r>
      <w:r>
        <w:tab/>
        <w:t>tel</w:t>
      </w:r>
      <w:r w:rsidR="00020052">
        <w:t>. …………..</w:t>
      </w:r>
      <w:r>
        <w:tab/>
      </w:r>
    </w:p>
    <w:p w14:paraId="5B43109D" w14:textId="5E115DBE" w:rsidR="006E2385" w:rsidRDefault="00000000" w:rsidP="009E01FB">
      <w:pPr>
        <w:pStyle w:val="Tekstpodstawowy"/>
        <w:spacing w:before="5"/>
        <w:ind w:left="1560" w:right="-160"/>
        <w:jc w:val="both"/>
      </w:pPr>
      <w:r>
        <w:t xml:space="preserve">2. Ze strony Wykonawcy osobą do kontaktów w sprawach dotyczących realizacji umowy jest: </w:t>
      </w:r>
      <w:r>
        <w:tab/>
        <w:t>te</w:t>
      </w:r>
      <w:r w:rsidR="00020052">
        <w:t>l. ………….</w:t>
      </w:r>
      <w:r>
        <w:tab/>
      </w:r>
    </w:p>
    <w:p w14:paraId="36E12C4E" w14:textId="77777777" w:rsidR="006E2385" w:rsidRDefault="006E2385" w:rsidP="009E01FB">
      <w:pPr>
        <w:pStyle w:val="Tekstpodstawowy"/>
        <w:spacing w:before="5"/>
        <w:ind w:left="1560" w:right="-160"/>
        <w:jc w:val="both"/>
      </w:pPr>
    </w:p>
    <w:p w14:paraId="776D7AEF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11</w:t>
      </w:r>
    </w:p>
    <w:p w14:paraId="3E12116B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KARY UMOWNE</w:t>
      </w:r>
    </w:p>
    <w:p w14:paraId="5633139B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1. Strony ustanawiają odpowiedzialność za niewykonanie lub nienależyte wykonanie umowy w formie kar umownych, których łączna maksymalna wartość nie może przekroczyć 30 % wynagrodzenia brutto, o którym mowa w § 3 ust 1.</w:t>
      </w:r>
    </w:p>
    <w:p w14:paraId="00840411" w14:textId="195BF165" w:rsidR="006E2385" w:rsidRDefault="00000000" w:rsidP="009E01FB">
      <w:pPr>
        <w:pStyle w:val="Tekstpodstawowy"/>
        <w:spacing w:before="5"/>
        <w:ind w:left="1560" w:right="-160"/>
        <w:jc w:val="both"/>
      </w:pPr>
      <w:r>
        <w:t>2.</w:t>
      </w:r>
      <w:r>
        <w:tab/>
        <w:t>Wykonawca zapłaci Zamawiającemu kary umowne:</w:t>
      </w:r>
    </w:p>
    <w:p w14:paraId="639CC316" w14:textId="04931366" w:rsidR="006E2385" w:rsidRDefault="00000000" w:rsidP="009E01FB">
      <w:pPr>
        <w:pStyle w:val="Tekstpodstawowy"/>
        <w:spacing w:before="5"/>
        <w:ind w:left="1560" w:right="-160"/>
        <w:jc w:val="both"/>
      </w:pPr>
      <w:r>
        <w:t>1)</w:t>
      </w:r>
      <w:r>
        <w:tab/>
        <w:t>z tytułu odstąpienia od umowy przez Zamawiającego z winy Wykonawcy w wysokości 10 % wynagrodzenia umownego brutto podanego w § 3 ust. 1;</w:t>
      </w:r>
    </w:p>
    <w:p w14:paraId="0FF504B4" w14:textId="2CCA11E6" w:rsidR="006E2385" w:rsidRDefault="00000000" w:rsidP="009E01FB">
      <w:pPr>
        <w:pStyle w:val="Tekstpodstawowy"/>
        <w:spacing w:before="5"/>
        <w:ind w:left="1560" w:right="-160"/>
        <w:jc w:val="both"/>
      </w:pPr>
      <w:r>
        <w:t>2)</w:t>
      </w:r>
      <w:r>
        <w:tab/>
        <w:t>za zwłokę w wykonaniu przedmiotu umowy w wysokości 0,3</w:t>
      </w:r>
      <w:r w:rsidR="00020052">
        <w:t xml:space="preserve"> </w:t>
      </w:r>
      <w:r>
        <w:t>% wynagrodzenia umownego brutto podanego w § 3 ust. 1 za każdy dzień zwłoki ;</w:t>
      </w:r>
    </w:p>
    <w:p w14:paraId="2D872305" w14:textId="5E4B59C6" w:rsidR="008A756A" w:rsidRDefault="00000000" w:rsidP="00F817BB">
      <w:pPr>
        <w:pStyle w:val="Tekstpodstawowy"/>
        <w:spacing w:before="5"/>
        <w:ind w:left="1560" w:right="-160"/>
        <w:jc w:val="both"/>
      </w:pPr>
      <w:r>
        <w:t>3)</w:t>
      </w:r>
      <w:r>
        <w:tab/>
        <w:t>z tytułu braku zapłaty lub nieterminowej zapłaty wynagrodzenia należnego podwykonawcom lub dalszym podwykonawcom w wysokości 0,2 % wynagrodzenia umownego brutto podanego w § 3 ust. 1   za każdy dzień opóźnienia;</w:t>
      </w:r>
    </w:p>
    <w:p w14:paraId="445C8BD8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4)</w:t>
      </w:r>
      <w:r>
        <w:tab/>
        <w:t>z tytułu nieprzedłożenia do zaakceptowania projektu umowy o podwykonawstwo, której przedmiotem są roboty budowlane, lub projektu jej zmiany w wysokości 2 % wynagrodzenia umownego brutto podanego w § 3 ust. 1  ;</w:t>
      </w:r>
    </w:p>
    <w:p w14:paraId="2D6DC253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5)</w:t>
      </w:r>
      <w:r>
        <w:tab/>
        <w:t>za nieprzedłożenie poświadczonej za zgodność z oryginałem kopii umowy o podwykonawstwo lub jej zmiany w wysokości 2 % wynagrodzenia umownego brutto podanego w § 3 ust. 1;</w:t>
      </w:r>
    </w:p>
    <w:p w14:paraId="5EA23669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105C8923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7E84DF9C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66C4B05C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6)</w:t>
      </w:r>
      <w:r>
        <w:tab/>
        <w:t>z tytułu braku zmiany umowy o podwykonawstwo w zakresie terminu zapłaty w wysokości 2 % wynagrodzenia umownego brutto podanego w § 3 ust. 1;</w:t>
      </w:r>
    </w:p>
    <w:p w14:paraId="22AE9AD5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7)</w:t>
      </w:r>
      <w:r>
        <w:tab/>
        <w:t>za nie wystąpienie do Zamawiającego o zgodę, o której mowa w § 12 ust. 5 i 6 w wysokości 2 % wynagrodzenia umownego brutto podanego w § 3 ust. 1.</w:t>
      </w:r>
    </w:p>
    <w:p w14:paraId="1F7695F4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 xml:space="preserve">8) za brak złożenia w terminie oświadczenia potwierdzającego zatrudnienie na umowę o pracę </w:t>
      </w:r>
      <w:r>
        <w:lastRenderedPageBreak/>
        <w:t>osób wykonujących czynności w zakresie realizacji zamówienia, zawierającego informacje o ilości osób przeznaczonych do realizacji zamówienia zatrudnionych na umowę o pracę w wysokości kwoty minimalnego miesięcznego wynagrodzenia za pracę obowiązującego w chwili stwierdzenia przez Zamawiającego niedopełnienia tych obowiązków.</w:t>
      </w:r>
    </w:p>
    <w:p w14:paraId="23636A70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9) z tytułu nieudostępnienia przez Wykonawcę w terminie 3 dni roboczych od zgłoszenia wniosku przez Zamawiającego, dokumentacji potwierdzającej zatrudnienie na umowę o pracę w wysokości kwoty minimalnego miesięcznego wynagrodzenia (tj. zanonimizowane umowy o prace, dokumenty odprowadzania składek w postaci zaświadczenia właściwego oddziału ZUS lub zanonimizowanych dowodów potwierdzających zgłoszenie pracownika przez pracodawcę do ubezpieczeń)  dla wymaganej przez Zamawiającego liczby osób wykonujących czynności w zakresie realizacji zamówienia (tj. roboty budowlane), Wykonawca za każdy taki przypadek zapłaci karę umowną w wysokości kwoty minimalnego miesięcznego wynagrodzenia za pracę obowiązującego w chwili stwierdzenia przez Zamawiającego niedopełnienia tych obowiązków.</w:t>
      </w:r>
    </w:p>
    <w:p w14:paraId="37F71864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10) z tytułu naruszenia zastrzeżenia, o którym mowa w § 5 pkt 24) w wysokości 35 % wynagrodzenia umownego brutto podanego w § 3 ust. 1”</w:t>
      </w:r>
    </w:p>
    <w:p w14:paraId="1D6F75AB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3.</w:t>
      </w:r>
      <w:r>
        <w:tab/>
        <w:t>W przypadku, o którym mowa w § 12 ust. 10, jeżeli termin zapłaty wynagrodzenia jest dłuższy niż określony w § 12 ust. 4, Zamawiający informuje o tym wykonawcę i wzywa go do doprowadzenia do zmiany tej umowy pod rygorem naliczenia kary umownej w wysokości 0,5 % wynagrodzenia umownego brutto podanego w § 3 ust. 1 .</w:t>
      </w:r>
    </w:p>
    <w:p w14:paraId="5801E395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4.</w:t>
      </w:r>
      <w:r>
        <w:tab/>
        <w:t>Zamawiający zapłaci Wykonawcy karę umowną z tytułu odstąpienia od umowy przez Wykonawcę z winy Zamawiającego w wysokości 10 % wynagrodzenia umownego brutto podanego w § 3 ust. 1.</w:t>
      </w:r>
    </w:p>
    <w:p w14:paraId="5B84A963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5.</w:t>
      </w:r>
      <w:r>
        <w:tab/>
        <w:t>Kara umowna powinna być zapłacona przez Stronę, która naruszyła postanowienia umowne w terminie 14 dni od daty wystąpienia przez Stronę drugą z żądaniem zapłaty.</w:t>
      </w:r>
    </w:p>
    <w:p w14:paraId="0B632824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6.</w:t>
      </w:r>
      <w:r>
        <w:tab/>
        <w:t>Zamawiający, w razie opóźnienia w zapłacie kar po stronie Wykonawcy, może potrącić należną mu kwotę z dowolnej należności Wykonawcy, na co Wykonawca wyraża zgodę po uprzednim wystawieniu noty księgowej przez Zamawiającego.</w:t>
      </w:r>
    </w:p>
    <w:p w14:paraId="76079324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7.</w:t>
      </w:r>
      <w:r>
        <w:tab/>
        <w:t>Zamawiający niezależnie od kar umownych może dochodzić odszkodowania przewyższającego wysokość zastrzeżonych kar umownych.</w:t>
      </w:r>
    </w:p>
    <w:p w14:paraId="1BA4B069" w14:textId="77777777" w:rsidR="006E2385" w:rsidRDefault="006E2385" w:rsidP="009E01FB">
      <w:pPr>
        <w:pStyle w:val="Tekstpodstawowy"/>
        <w:spacing w:before="5"/>
        <w:ind w:left="1560" w:right="-160"/>
        <w:jc w:val="both"/>
      </w:pPr>
    </w:p>
    <w:p w14:paraId="18106804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12</w:t>
      </w:r>
    </w:p>
    <w:p w14:paraId="487319F3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PODWYKONAWCY</w:t>
      </w:r>
    </w:p>
    <w:p w14:paraId="02B75779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1. Wykonawca realizację przedmiotu umowy, w zakresie nie zastrzeżonym do jego osobistego wykonania, może powierzyć podwykonawcy na podstawie zawartej umowy o podwykonawstwo w rozumieniu ustawy Prawo zamówień publicznych oraz niniejszej umowy.</w:t>
      </w:r>
    </w:p>
    <w:p w14:paraId="4EA3686A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2.</w:t>
      </w:r>
      <w:r>
        <w:tab/>
        <w:t>Za działania podwykonawców Wykonawca odpowiada jak za własne.</w:t>
      </w:r>
    </w:p>
    <w:p w14:paraId="20416A67" w14:textId="4A83722F" w:rsidR="008A756A" w:rsidRDefault="00000000" w:rsidP="00F817BB">
      <w:pPr>
        <w:pStyle w:val="Tekstpodstawowy"/>
        <w:spacing w:before="5"/>
        <w:ind w:left="1560" w:right="-160"/>
        <w:jc w:val="both"/>
      </w:pPr>
      <w:r>
        <w:t>3.</w:t>
      </w:r>
      <w:r>
        <w:tab/>
        <w:t>Wykonawca, podwykonawca lub dalszy podwykonawca zamówienia na roboty budowlane zamierzający zawrzeć umowę o podwykonawstwo,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348C9BBB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4.Termin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14:paraId="0269189C" w14:textId="37C48FC8" w:rsidR="00F817BB" w:rsidRDefault="00000000" w:rsidP="009E01FB">
      <w:pPr>
        <w:pStyle w:val="Tekstpodstawowy"/>
        <w:spacing w:before="5"/>
        <w:ind w:left="1560" w:right="-160"/>
        <w:jc w:val="both"/>
      </w:pPr>
      <w:r>
        <w:t>5.</w:t>
      </w:r>
      <w:r>
        <w:tab/>
        <w:t xml:space="preserve">Do zawarcia przez Wykonawcę umowy z podwykonawcą jest wymagana zgoda Zamawiającego. </w:t>
      </w:r>
    </w:p>
    <w:p w14:paraId="37614876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7FE824BA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113F1872" w14:textId="07D5FFD7" w:rsidR="006E2385" w:rsidRDefault="00F817BB" w:rsidP="009E01FB">
      <w:pPr>
        <w:pStyle w:val="Tekstpodstawowy"/>
        <w:spacing w:before="5"/>
        <w:ind w:left="1560" w:right="-160"/>
        <w:jc w:val="both"/>
      </w:pPr>
      <w:r>
        <w:t>Jeżeli Zamawiający, w terminie 14 dni od przedstawienia mu przez Wykonawcę umowy z podwykonawcą lub jej projektu, nie zgłosi na piśmie sprzeciwu lub zastrzeżeń, uważa się, że wyraził zgodę na zawarcie umowy.</w:t>
      </w:r>
    </w:p>
    <w:p w14:paraId="3C999A24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6.</w:t>
      </w:r>
      <w:r>
        <w:tab/>
        <w:t xml:space="preserve">W przypadku zawarcia umowy podwykonawcy z dalszym podwykonawcą wymagana jest zgoda Zamawiającego i Wykonawcy. W tym przypadku stosuje się odpowiednio postanowienia </w:t>
      </w:r>
      <w:r>
        <w:lastRenderedPageBreak/>
        <w:t>ust. 5, zdanie drugie.</w:t>
      </w:r>
    </w:p>
    <w:p w14:paraId="6BBB30EA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7.</w:t>
      </w:r>
      <w:r>
        <w:tab/>
        <w:t>Zamawiający zgłasza na piśmie zastrzeżenia do projektu umowy o podwykonawstwo, której przedmiotem są roboty budowlane i ich zmian lub pisemny sprzeciw do umowy o podwykonawstwo, której przedmiotem są roboty budowlane i ich zmian w terminie 14 dni od dnia ich doręczenia w przypadkach:</w:t>
      </w:r>
    </w:p>
    <w:p w14:paraId="0750790C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 xml:space="preserve">1)niespełnienia wymagań określonych w specyfikacji warunków zamówienia; </w:t>
      </w:r>
    </w:p>
    <w:p w14:paraId="35407489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2)ustalenia terminu zapłaty wynagrodzenia dłuższego niż określony w ust. 4.</w:t>
      </w:r>
    </w:p>
    <w:p w14:paraId="04C387EF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8.</w:t>
      </w:r>
      <w:r>
        <w:tab/>
        <w:t>Niezgłoszenie pisemnych zastrzeżeń do przedłożonego projektu umowy o podwykonawstwo, której przedmiotem są roboty budowlane lub pisemnego sprzeciwu do umowy o podwykonawstwo w terminie o którym mowa w ust. 7 uważa się za akceptację projektu umowy lub umowy o podwykonawstwo przez Zamawiającego.</w:t>
      </w:r>
    </w:p>
    <w:p w14:paraId="5C429F55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9.</w:t>
      </w:r>
      <w:r>
        <w:tab/>
        <w:t xml:space="preserve">Wykonawca, podwykonawca lub dalszy podwykonawca niniejszej umowy przedkłada Zamawiającemu poświadczoną za zgodność z oryginałem kopię zawartej umowy o podwykonawstwo, której przedmiotem są roboty budowlane, w terminie 7 dni od dnia jej zawarcia. </w:t>
      </w:r>
    </w:p>
    <w:p w14:paraId="02E772F9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10.Wykonawca,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50 000 zł.</w:t>
      </w:r>
    </w:p>
    <w:p w14:paraId="04326DF0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11.Przepisy ust. 3-10 stosuje się odpowiednio do zmian tej umowy o podwykonawstwo.</w:t>
      </w:r>
    </w:p>
    <w:p w14:paraId="1DB03B80" w14:textId="77777777" w:rsidR="006E2385" w:rsidRDefault="006E2385" w:rsidP="009E01FB">
      <w:pPr>
        <w:pStyle w:val="Tekstpodstawowy"/>
        <w:spacing w:before="5"/>
        <w:ind w:left="1560" w:right="-160"/>
        <w:jc w:val="center"/>
      </w:pPr>
    </w:p>
    <w:p w14:paraId="0CE76786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§ 13</w:t>
      </w:r>
    </w:p>
    <w:p w14:paraId="247B3598" w14:textId="77777777" w:rsidR="006E2385" w:rsidRDefault="00000000" w:rsidP="009E01FB">
      <w:pPr>
        <w:pStyle w:val="Tekstpodstawowy"/>
        <w:spacing w:before="5"/>
        <w:ind w:left="1560" w:right="-160"/>
        <w:jc w:val="center"/>
        <w:rPr>
          <w:b/>
        </w:rPr>
      </w:pPr>
      <w:r>
        <w:rPr>
          <w:b/>
        </w:rPr>
        <w:t>WYNAGRODZENIE PODWYKONAWCY</w:t>
      </w:r>
    </w:p>
    <w:p w14:paraId="25C3C300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1. 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14:paraId="621CB0BA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2.</w:t>
      </w:r>
      <w:r>
        <w:tab/>
        <w:t>Wykonawca obowiązany jest informować Zamawiającego o wysokości wynagrodzenia należnego podwykonawcom i o zapłatach dla podwykonawców, a wraz z fakturą za wykonane roboty przedstawić Zamawiającemu kserokopie potwierdzonego przelewu bankowego na kwotę należną podwykonawcom.</w:t>
      </w:r>
    </w:p>
    <w:p w14:paraId="01B4A9FA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3.</w:t>
      </w:r>
      <w:r>
        <w:tab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niniejszego zamówienia.</w:t>
      </w:r>
    </w:p>
    <w:p w14:paraId="5B449AFC" w14:textId="0ACCB9BC" w:rsidR="008A756A" w:rsidRDefault="00000000" w:rsidP="00F817BB">
      <w:pPr>
        <w:pStyle w:val="Tekstpodstawowy"/>
        <w:spacing w:before="5"/>
        <w:ind w:left="1560" w:right="-160"/>
        <w:jc w:val="both"/>
      </w:pPr>
      <w:r>
        <w:t>4.</w:t>
      </w:r>
      <w:r>
        <w:tab/>
        <w:t>Wynagrodzenie, o którym mowa w ust. 3,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3B289F6F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5.</w:t>
      </w:r>
      <w:r>
        <w:tab/>
        <w:t>Bezpośrednia zapłata obejmuje wyłącznie należne wynagrodzenie, bez odsetek, należnych podwykonawcy lub dalszemu podwykonawcy.</w:t>
      </w:r>
    </w:p>
    <w:p w14:paraId="31FC6FC1" w14:textId="77777777" w:rsidR="00F817BB" w:rsidRDefault="00000000" w:rsidP="009E01FB">
      <w:pPr>
        <w:pStyle w:val="Tekstpodstawowy"/>
        <w:spacing w:before="5"/>
        <w:ind w:left="1560" w:right="-160"/>
        <w:jc w:val="both"/>
      </w:pPr>
      <w:r>
        <w:t>6.</w:t>
      </w:r>
      <w:r>
        <w:tab/>
        <w:t xml:space="preserve">Przed dokonaniem bezpośredniej zapłaty Zamawiający umożliwi Wykonawcy zgłoszenie pisemnych uwag dotyczących zasadności bezpośredniej zapłaty wynagrodzenia podwykonawcy lub dalszemu podwykonawcy, o których mowa w ust. 3. </w:t>
      </w:r>
    </w:p>
    <w:p w14:paraId="1BB38F74" w14:textId="77777777" w:rsidR="00F817BB" w:rsidRDefault="00F817BB" w:rsidP="009E01FB">
      <w:pPr>
        <w:pStyle w:val="Tekstpodstawowy"/>
        <w:spacing w:before="5"/>
        <w:ind w:left="1560" w:right="-160"/>
        <w:jc w:val="both"/>
      </w:pPr>
    </w:p>
    <w:p w14:paraId="2079381D" w14:textId="52930744" w:rsidR="006E2385" w:rsidRDefault="00000000" w:rsidP="009E01FB">
      <w:pPr>
        <w:pStyle w:val="Tekstpodstawowy"/>
        <w:spacing w:before="5"/>
        <w:ind w:left="1560" w:right="-160"/>
        <w:jc w:val="both"/>
      </w:pPr>
      <w:r>
        <w:t>Zamawiający informuje o terminie zgłaszania uwag, nie krótszym niż 7 dni od dnia doręczenia tej informacji.</w:t>
      </w:r>
    </w:p>
    <w:p w14:paraId="656A7013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7.</w:t>
      </w:r>
      <w:r>
        <w:tab/>
        <w:t>W przypadku zgłoszenia uwag, o których mowa w ust. 6, w terminie wskazanym przez Zamawiającego, Zamawiający może:</w:t>
      </w:r>
    </w:p>
    <w:p w14:paraId="3F5A63F1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1)</w:t>
      </w:r>
      <w:r>
        <w:tab/>
        <w:t xml:space="preserve">nie dokonać bezpośredniej zapłaty wynagrodzenia podwykonawcy lub dalszemu </w:t>
      </w:r>
      <w:r>
        <w:lastRenderedPageBreak/>
        <w:t>podwykonawcy, jeżeli wykonawca wykaże niezasadność takiej zapłaty albo</w:t>
      </w:r>
    </w:p>
    <w:p w14:paraId="09B8E2A1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2)</w:t>
      </w:r>
      <w: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4DAF84F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3)</w:t>
      </w:r>
      <w:r>
        <w:tab/>
        <w:t>dokonać bezpośredniej zapłaty wynagrodzenia podwykonawcy lub dalszemu podwykonawcy, jeżeli podwykonawca lub dalszy podwykonawca wykaże zasadność takiej zapłaty.</w:t>
      </w:r>
    </w:p>
    <w:p w14:paraId="2F749C8F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8.</w:t>
      </w:r>
      <w:r>
        <w:tab/>
        <w:t>W przypadku dokonania bezpośredniej zapłaty podwykonawcy lub dalszemu podwykonawcy, o których mowa w ust. 3, Zamawiający potrąci kwotę wypłaconego wynagrodzenia z wynagrodzenia należnego Wykonawcy. W takim przypadku Wykonawca nie będzie domagał się zapłaty wynagrodzenia w części przekazanej bezpośrednio podwykonawcy.</w:t>
      </w:r>
    </w:p>
    <w:p w14:paraId="27A6D3B9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9. Konieczność trzykrotnego dokonywania bezpośredniej zapłaty podwykonawcy lub dalszemu podwykonawcy, o których mowa w ust. 3, lub konieczność dokonania bezpośrednich zapłat na sumę większą niż 5% wartości umowy w sprawie zamówienia publicznego może stanowić podstawę do odstąpienia od umowy w sprawie zamówienia publicznego przez Zamawiającego z przyczyn zależnych od Wykonawcy.</w:t>
      </w:r>
    </w:p>
    <w:p w14:paraId="46151568" w14:textId="77777777" w:rsidR="006E2385" w:rsidRDefault="00000000" w:rsidP="009E01FB">
      <w:pPr>
        <w:pStyle w:val="Tekstpodstawowy"/>
        <w:spacing w:before="5"/>
        <w:ind w:left="1560" w:right="-160"/>
        <w:jc w:val="both"/>
      </w:pPr>
      <w:r>
        <w:t>10.Wykonawca w umowach z podwykonawcami, a podwykonawcy w umowach z dalszymi podwykonawcami zobowiązani są zastrzec postanowienie, iż Zamawiający ma prawo wglądu w dokumenty finansowe podwykonawców lub dalszych podwykonawców i żądania przedstawiania na każde żądanie Zamawiającego dowodów zapłaty należnego podwykonawcom wynagrodzenia.</w:t>
      </w:r>
    </w:p>
    <w:p w14:paraId="6ECDB7C2" w14:textId="71FA990D" w:rsidR="006E2385" w:rsidRDefault="00000000" w:rsidP="008A756A">
      <w:pPr>
        <w:pStyle w:val="Tekstpodstawowy"/>
        <w:spacing w:before="5"/>
        <w:ind w:left="1560" w:right="-160"/>
        <w:jc w:val="both"/>
        <w:rPr>
          <w:sz w:val="33"/>
        </w:rPr>
      </w:pPr>
      <w:r>
        <w:t>11. Zasady, o których mowa w § 12 oraz § 13 ust. 1-10 stosuje się odpowiednio do umów o podwykonawstwo, których przedmiotem są dostawy i usługi.</w:t>
      </w:r>
    </w:p>
    <w:p w14:paraId="4AC39493" w14:textId="77777777" w:rsidR="008A756A" w:rsidRDefault="008A756A" w:rsidP="008A756A">
      <w:pPr>
        <w:pStyle w:val="Tekstpodstawowy"/>
        <w:spacing w:before="5"/>
        <w:ind w:left="1560" w:right="-160"/>
        <w:jc w:val="both"/>
        <w:rPr>
          <w:sz w:val="33"/>
        </w:rPr>
      </w:pPr>
    </w:p>
    <w:p w14:paraId="650F8AAE" w14:textId="77777777" w:rsidR="006E2385" w:rsidRDefault="00000000" w:rsidP="009E01FB">
      <w:pPr>
        <w:spacing w:before="1"/>
        <w:ind w:left="1739" w:right="-1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14</w:t>
      </w:r>
    </w:p>
    <w:p w14:paraId="20482322" w14:textId="77777777" w:rsidR="006E2385" w:rsidRDefault="00000000" w:rsidP="009E01FB">
      <w:pPr>
        <w:spacing w:before="57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ZMIANA POSTANOWIEŃ UMOWY</w:t>
      </w:r>
    </w:p>
    <w:p w14:paraId="0A7894BD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949"/>
        </w:tabs>
        <w:spacing w:before="57"/>
        <w:ind w:right="-160" w:hanging="530"/>
        <w:rPr>
          <w:sz w:val="24"/>
          <w:szCs w:val="24"/>
        </w:rPr>
      </w:pPr>
      <w:r>
        <w:rPr>
          <w:sz w:val="24"/>
          <w:szCs w:val="24"/>
        </w:rPr>
        <w:t>Wszelkie zmiany i uzupełnienia treści niniejszej umowy, wymagają formy pisemnej w postaci aneksów do umowy, pod rygorem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unieważnienia.</w:t>
      </w:r>
    </w:p>
    <w:p w14:paraId="4EEED1C7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954"/>
        </w:tabs>
        <w:spacing w:before="71"/>
        <w:ind w:left="1766" w:right="-160" w:hanging="405"/>
        <w:rPr>
          <w:sz w:val="24"/>
          <w:szCs w:val="24"/>
        </w:rPr>
      </w:pPr>
      <w:r>
        <w:rPr>
          <w:sz w:val="24"/>
          <w:szCs w:val="24"/>
        </w:rPr>
        <w:t>Zakazuje się istotnych zmian postanowień zawartej umowy w stosunku do treści oferty na podstawie, której dokonano wyboru wykonawcy z zastrzeżeniem ust.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</w:p>
    <w:p w14:paraId="3AF2A532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954"/>
        </w:tabs>
        <w:spacing w:before="71"/>
        <w:ind w:left="1766" w:right="-160" w:hanging="405"/>
        <w:rPr>
          <w:sz w:val="24"/>
          <w:szCs w:val="24"/>
        </w:rPr>
      </w:pPr>
      <w:r>
        <w:rPr>
          <w:sz w:val="24"/>
          <w:szCs w:val="24"/>
        </w:rPr>
        <w:t>Zmiana umowy dokonana z naruszeniem przepisu ust. 2 podlega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unieważnieniu.</w:t>
      </w:r>
    </w:p>
    <w:p w14:paraId="09B84A35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767"/>
        </w:tabs>
        <w:spacing w:before="61" w:line="228" w:lineRule="auto"/>
        <w:ind w:left="1771" w:right="-160" w:hanging="404"/>
        <w:rPr>
          <w:sz w:val="24"/>
          <w:szCs w:val="24"/>
        </w:rPr>
      </w:pPr>
      <w:r>
        <w:rPr>
          <w:sz w:val="24"/>
          <w:szCs w:val="24"/>
        </w:rPr>
        <w:t>Wykonawca zobowiązany jest do pisemnego powiadomienia Zamawiającego o każdej groźbie opóźnienia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robót.</w:t>
      </w:r>
    </w:p>
    <w:p w14:paraId="7E037AF6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772"/>
        </w:tabs>
        <w:spacing w:before="63"/>
        <w:ind w:left="1769" w:right="-160" w:hanging="401"/>
        <w:rPr>
          <w:sz w:val="24"/>
          <w:szCs w:val="24"/>
        </w:rPr>
      </w:pPr>
      <w:r>
        <w:rPr>
          <w:sz w:val="24"/>
          <w:szCs w:val="24"/>
        </w:rPr>
        <w:t>Zamawiający na podstawie art. 455 ust 1 ustawy Prawo zamówień publicznych określa następujące okoliczności, które mogą powodować konieczność wprowadzenia zamian w treści zawartej umowy w stosunku do treści złożonej oferty. Zamawiający przewiduje możliwość zmiany terminu wykonania Przedmiotu Umowy na skutek wystąpienia jednej z następujących okoliczności:</w:t>
      </w:r>
    </w:p>
    <w:p w14:paraId="28C72404" w14:textId="14F09CBC" w:rsidR="008A756A" w:rsidRPr="00F817BB" w:rsidRDefault="00000000" w:rsidP="008A756A">
      <w:pPr>
        <w:pStyle w:val="Akapitzlist"/>
        <w:numPr>
          <w:ilvl w:val="1"/>
          <w:numId w:val="5"/>
        </w:numPr>
        <w:tabs>
          <w:tab w:val="clear" w:pos="720"/>
          <w:tab w:val="left" w:pos="2047"/>
        </w:tabs>
        <w:spacing w:before="57"/>
        <w:ind w:right="-160" w:hanging="326"/>
        <w:rPr>
          <w:sz w:val="24"/>
          <w:szCs w:val="24"/>
        </w:rPr>
      </w:pPr>
      <w:r>
        <w:rPr>
          <w:sz w:val="24"/>
          <w:szCs w:val="24"/>
        </w:rPr>
        <w:t>wystąpienia siły wyższej uniemożliwiającej wykonanie przedmiotu Umowy zgodnie z jej postanowieniami jak niemożliwe do przewidzenia nadzwyczajne zjawiska przyrody (klęski żywiołowe, trzęsienia ziemi, powodzie, huragany), zdarzenia wywołane przez człowieka (strajki generalne lub lokalne, działania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wojenne),</w:t>
      </w:r>
    </w:p>
    <w:p w14:paraId="6C6773F0" w14:textId="77777777" w:rsidR="006E2385" w:rsidRDefault="00000000" w:rsidP="009E01FB">
      <w:pPr>
        <w:pStyle w:val="Akapitzlist"/>
        <w:numPr>
          <w:ilvl w:val="1"/>
          <w:numId w:val="5"/>
        </w:numPr>
        <w:tabs>
          <w:tab w:val="clear" w:pos="720"/>
          <w:tab w:val="left" w:pos="2057"/>
        </w:tabs>
        <w:spacing w:before="50"/>
        <w:ind w:left="2045" w:right="-160" w:hanging="324"/>
        <w:rPr>
          <w:sz w:val="24"/>
          <w:szCs w:val="24"/>
        </w:rPr>
      </w:pPr>
      <w:r>
        <w:rPr>
          <w:sz w:val="24"/>
          <w:szCs w:val="24"/>
        </w:rPr>
        <w:t xml:space="preserve">wystąpienia wad dokumentacji technicznej skutkującej koniecznością dokonania poprawek lub uzupełnień, jeżeli uniemożliwia to lub wstrzymuje realizacje określonego rodzaju 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robót mających wpływ na termin wykonania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</w:p>
    <w:p w14:paraId="0655E404" w14:textId="77777777" w:rsidR="00F817BB" w:rsidRDefault="00F817BB" w:rsidP="00F817BB">
      <w:pPr>
        <w:tabs>
          <w:tab w:val="left" w:pos="2057"/>
        </w:tabs>
        <w:spacing w:before="50"/>
        <w:ind w:right="-160"/>
        <w:rPr>
          <w:sz w:val="24"/>
          <w:szCs w:val="24"/>
        </w:rPr>
      </w:pPr>
    </w:p>
    <w:p w14:paraId="4E3FF73F" w14:textId="77777777" w:rsidR="00F817BB" w:rsidRPr="00F817BB" w:rsidRDefault="00F817BB" w:rsidP="00F817BB">
      <w:pPr>
        <w:tabs>
          <w:tab w:val="left" w:pos="2057"/>
        </w:tabs>
        <w:spacing w:before="50"/>
        <w:ind w:right="-160"/>
        <w:rPr>
          <w:sz w:val="24"/>
          <w:szCs w:val="24"/>
        </w:rPr>
      </w:pPr>
    </w:p>
    <w:p w14:paraId="57D7A54A" w14:textId="77777777" w:rsidR="006E2385" w:rsidRDefault="00000000" w:rsidP="009E01FB">
      <w:pPr>
        <w:pStyle w:val="Akapitzlist"/>
        <w:numPr>
          <w:ilvl w:val="1"/>
          <w:numId w:val="5"/>
        </w:numPr>
        <w:tabs>
          <w:tab w:val="clear" w:pos="720"/>
          <w:tab w:val="left" w:pos="2047"/>
        </w:tabs>
        <w:spacing w:before="55"/>
        <w:ind w:left="2045" w:right="-160" w:hanging="323"/>
        <w:rPr>
          <w:sz w:val="24"/>
          <w:szCs w:val="24"/>
        </w:rPr>
      </w:pPr>
      <w:r>
        <w:rPr>
          <w:sz w:val="24"/>
          <w:szCs w:val="24"/>
        </w:rPr>
        <w:t xml:space="preserve">wystąpienia niekorzystnych warunków atmosferycznych (np. długotrwale opady) uniemożliwiających prawidłowe wykonanie robót lub pracy sprzętu (niestabilność gruntu), w szczególności z powodu technologii realizacji prac określonej Umowy, normami lub innymi przepisami, wymagającej konkretnych warunków atmosferycznych, (pozanormatywne temperatury) jeżeli konieczność wykonania prac w tym okresie nie jest </w:t>
      </w:r>
      <w:r>
        <w:rPr>
          <w:sz w:val="24"/>
          <w:szCs w:val="24"/>
        </w:rPr>
        <w:lastRenderedPageBreak/>
        <w:t>następstwem okoliczności, za które Wykonawca ponosi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odpowiedzialność,</w:t>
      </w:r>
    </w:p>
    <w:p w14:paraId="06ECDF54" w14:textId="77777777" w:rsidR="006E2385" w:rsidRDefault="00000000" w:rsidP="009E01FB">
      <w:pPr>
        <w:pStyle w:val="Akapitzlist"/>
        <w:numPr>
          <w:ilvl w:val="1"/>
          <w:numId w:val="5"/>
        </w:numPr>
        <w:tabs>
          <w:tab w:val="clear" w:pos="720"/>
          <w:tab w:val="left" w:pos="2047"/>
        </w:tabs>
        <w:spacing w:before="54"/>
        <w:ind w:left="2041" w:right="-160" w:hanging="323"/>
        <w:rPr>
          <w:sz w:val="24"/>
          <w:szCs w:val="24"/>
        </w:rPr>
      </w:pPr>
      <w:r>
        <w:rPr>
          <w:sz w:val="24"/>
          <w:szCs w:val="24"/>
        </w:rPr>
        <w:t>niemożności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wykonywania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robót,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gdy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obowiązujące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przepisy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dopuszczają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wykonania robót tub nakazują wstrzymanie robót z przyczyn niezawinionych przez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Wykonawcę,</w:t>
      </w:r>
    </w:p>
    <w:p w14:paraId="48404C04" w14:textId="77777777" w:rsidR="006E2385" w:rsidRDefault="00000000" w:rsidP="009E01FB">
      <w:pPr>
        <w:pStyle w:val="Akapitzlist"/>
        <w:numPr>
          <w:ilvl w:val="1"/>
          <w:numId w:val="5"/>
        </w:numPr>
        <w:tabs>
          <w:tab w:val="clear" w:pos="720"/>
          <w:tab w:val="left" w:pos="2052"/>
        </w:tabs>
        <w:spacing w:before="51"/>
        <w:ind w:left="2046" w:right="-160" w:hanging="324"/>
      </w:pPr>
      <w:r>
        <w:rPr>
          <w:sz w:val="24"/>
          <w:szCs w:val="24"/>
        </w:rPr>
        <w:t>wystąpienia okoliczności, których strony umowy nie były w stanie przewidzieć, pomimo zachowania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należytej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staranności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m.in.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wyniku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działań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trzecich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uniemożliwiających wykonanie prac, które to działania nie są konsekwencją winy którejkolwiek ze stron np. badań archeologicznych, okoliczności stanowiących zagrożenie życia lub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mienia.</w:t>
      </w:r>
    </w:p>
    <w:p w14:paraId="65B11FA0" w14:textId="77777777" w:rsidR="006E2385" w:rsidRDefault="00000000" w:rsidP="009E01FB">
      <w:pPr>
        <w:spacing w:before="61"/>
        <w:ind w:left="2048" w:right="-160" w:hanging="32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EBBDD56" wp14:editId="7826FC90">
            <wp:extent cx="87630" cy="13398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91" t="-258" r="-391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przestojów lub opóźnień spowodowanych przez Zamawiającego, o ile okoliczności te powodują konieczność zmiany terminu i zmiany w tym zakresie będą dokonane, z uwzględnieniem okresów niezbędnych do przesunięcia terminu wykonania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 w14:paraId="571725B9" w14:textId="77777777" w:rsidR="006E2385" w:rsidRDefault="00000000" w:rsidP="009E01FB">
      <w:pPr>
        <w:pStyle w:val="Akapitzlist"/>
        <w:numPr>
          <w:ilvl w:val="0"/>
          <w:numId w:val="5"/>
        </w:numPr>
        <w:tabs>
          <w:tab w:val="clear" w:pos="720"/>
          <w:tab w:val="left" w:pos="1776"/>
        </w:tabs>
        <w:spacing w:before="58" w:line="228" w:lineRule="auto"/>
        <w:ind w:left="1767" w:right="-160" w:hanging="402"/>
        <w:rPr>
          <w:w w:val="105"/>
          <w:sz w:val="24"/>
          <w:szCs w:val="24"/>
        </w:rPr>
      </w:pPr>
      <w:r>
        <w:rPr>
          <w:sz w:val="24"/>
          <w:szCs w:val="24"/>
        </w:rPr>
        <w:t>W przypadkach określonych w ust. 5, przedłużenie terminu wykonania Przedmiotu Umowy może nastąpić o czas niezbędny do jego wykonania, jednak nie dłużej niż o okres trwania przeszkody uniemożliwiającej wykonywanie Przedmiotu Umowy. Przedłużenie terminu Zamawiający warunkuje złożeniem przez Wykonawca stosownego wniosku o sporządzenie aneksu do umowy wraz z powołaniem się na podstawę zmiany umowy i uzasadnieniem wniosku opisującym oko1iczności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faktyczne</w:t>
      </w:r>
    </w:p>
    <w:p w14:paraId="2E0F19ED" w14:textId="77777777" w:rsidR="006E2385" w:rsidRDefault="006E2385" w:rsidP="009E01FB">
      <w:pPr>
        <w:spacing w:before="69"/>
        <w:ind w:left="1739" w:right="-160"/>
        <w:jc w:val="center"/>
        <w:rPr>
          <w:w w:val="105"/>
          <w:sz w:val="24"/>
          <w:szCs w:val="24"/>
        </w:rPr>
      </w:pPr>
    </w:p>
    <w:p w14:paraId="14626C45" w14:textId="77777777" w:rsidR="006E2385" w:rsidRDefault="00000000" w:rsidP="009E01FB">
      <w:pPr>
        <w:spacing w:before="69"/>
        <w:ind w:left="1739" w:right="-160"/>
        <w:jc w:val="center"/>
        <w:rPr>
          <w:b/>
          <w:sz w:val="24"/>
          <w:szCs w:val="24"/>
        </w:rPr>
      </w:pPr>
      <w:r>
        <w:rPr>
          <w:b/>
          <w:w w:val="105"/>
          <w:sz w:val="24"/>
          <w:szCs w:val="24"/>
        </w:rPr>
        <w:t>§ 15</w:t>
      </w:r>
    </w:p>
    <w:p w14:paraId="1EE05E5F" w14:textId="77777777" w:rsidR="006E2385" w:rsidRDefault="00000000" w:rsidP="009E01FB">
      <w:pPr>
        <w:spacing w:before="114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KLAUZULE WALORYZACYJNE</w:t>
      </w:r>
    </w:p>
    <w:p w14:paraId="20912B0B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676"/>
        </w:tabs>
        <w:spacing w:before="53"/>
        <w:ind w:right="-160" w:hanging="402"/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 xml:space="preserve">przewiduje 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 xml:space="preserve">możliwość 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wysokości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wynagrodzenia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określonego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ust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 xml:space="preserve">1 Umowy </w:t>
      </w:r>
      <w:r>
        <w:rPr>
          <w:w w:val="90"/>
          <w:sz w:val="24"/>
          <w:szCs w:val="24"/>
        </w:rPr>
        <w:t xml:space="preserve">— </w:t>
      </w:r>
      <w:r>
        <w:rPr>
          <w:sz w:val="24"/>
          <w:szCs w:val="24"/>
        </w:rPr>
        <w:t>gdy została ona zawarta na okres dłuższy niż 12 miesięcy w następujących przypadkach:</w:t>
      </w:r>
    </w:p>
    <w:p w14:paraId="7C2D183D" w14:textId="77777777" w:rsidR="006E2385" w:rsidRDefault="00000000" w:rsidP="009E01FB">
      <w:pPr>
        <w:pStyle w:val="Akapitzlist"/>
        <w:numPr>
          <w:ilvl w:val="1"/>
          <w:numId w:val="7"/>
        </w:numPr>
        <w:tabs>
          <w:tab w:val="clear" w:pos="720"/>
          <w:tab w:val="left" w:pos="2143"/>
        </w:tabs>
        <w:spacing w:before="13"/>
        <w:ind w:right="-160" w:hanging="372"/>
        <w:rPr>
          <w:sz w:val="24"/>
          <w:szCs w:val="24"/>
        </w:rPr>
      </w:pPr>
      <w:r>
        <w:rPr>
          <w:sz w:val="24"/>
          <w:szCs w:val="24"/>
        </w:rPr>
        <w:t>w przypadku zmiany stawki podatku od towarów i usług oraz podatku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akcyzowego,</w:t>
      </w:r>
    </w:p>
    <w:p w14:paraId="6907D4CB" w14:textId="77777777" w:rsidR="006E2385" w:rsidRDefault="00000000" w:rsidP="009E01FB">
      <w:pPr>
        <w:pStyle w:val="Akapitzlist"/>
        <w:numPr>
          <w:ilvl w:val="1"/>
          <w:numId w:val="7"/>
        </w:numPr>
        <w:tabs>
          <w:tab w:val="clear" w:pos="720"/>
          <w:tab w:val="left" w:pos="2119"/>
        </w:tabs>
        <w:spacing w:before="14"/>
        <w:ind w:left="2189" w:right="-160" w:hanging="416"/>
        <w:rPr>
          <w:sz w:val="24"/>
          <w:szCs w:val="24"/>
        </w:rPr>
      </w:pPr>
      <w:r>
        <w:rPr>
          <w:sz w:val="24"/>
          <w:szCs w:val="24"/>
        </w:rPr>
        <w:t>wysokości minimalnego wynagrodzenia za pracy albo wysokości minimalnej stawki godzinowej, ustalonych na podstawie ustawy z dnia 10 października 2002 r. o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minimalnym wynagrodzeniu za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pracy,</w:t>
      </w:r>
    </w:p>
    <w:p w14:paraId="6C7B5AAB" w14:textId="77777777" w:rsidR="006E2385" w:rsidRDefault="00000000" w:rsidP="009E01FB">
      <w:pPr>
        <w:pStyle w:val="Akapitzlist"/>
        <w:numPr>
          <w:ilvl w:val="1"/>
          <w:numId w:val="7"/>
        </w:numPr>
        <w:tabs>
          <w:tab w:val="clear" w:pos="720"/>
          <w:tab w:val="left" w:pos="2193"/>
        </w:tabs>
        <w:spacing w:before="9"/>
        <w:ind w:left="2190" w:right="-160" w:hanging="354"/>
        <w:rPr>
          <w:sz w:val="24"/>
          <w:szCs w:val="24"/>
        </w:rPr>
      </w:pPr>
      <w:r>
        <w:rPr>
          <w:sz w:val="24"/>
          <w:szCs w:val="24"/>
        </w:rPr>
        <w:t>zasad podlegania ubezpieczeniom społecznym lub ubezpieczeniu zdrowotnemu lub wysokości stawki składki na ubezpieczenia społeczne lub ubezpieczenie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zdrowotne,</w:t>
      </w:r>
    </w:p>
    <w:p w14:paraId="535233AD" w14:textId="77777777" w:rsidR="006E2385" w:rsidRDefault="00000000" w:rsidP="009E01FB">
      <w:pPr>
        <w:pStyle w:val="Akapitzlist"/>
        <w:numPr>
          <w:ilvl w:val="1"/>
          <w:numId w:val="7"/>
        </w:numPr>
        <w:tabs>
          <w:tab w:val="clear" w:pos="720"/>
          <w:tab w:val="left" w:pos="2193"/>
        </w:tabs>
        <w:spacing w:before="9"/>
        <w:ind w:left="2190" w:right="-160" w:hanging="354"/>
        <w:rPr>
          <w:sz w:val="24"/>
          <w:szCs w:val="24"/>
        </w:rPr>
      </w:pPr>
      <w:r>
        <w:rPr>
          <w:sz w:val="24"/>
          <w:szCs w:val="24"/>
        </w:rPr>
        <w:t>zasad gromadzenia i wysokości wpłat do pracowniczych planów kapitałowych, o których mowa w ustawie z dnia 4 października 2018 r. o pracowniczych planach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kapitałowych </w:t>
      </w:r>
      <w:r>
        <w:rPr>
          <w:w w:val="90"/>
          <w:sz w:val="24"/>
          <w:szCs w:val="24"/>
        </w:rPr>
        <w:t xml:space="preserve">(Dz. U. poz. 2215 oraz z 2019 r. poz. 1074 i 1572) jeśli zmiany określone w ust 1 pkt. 1 — </w:t>
      </w:r>
      <w:r>
        <w:rPr>
          <w:sz w:val="24"/>
          <w:szCs w:val="24"/>
        </w:rPr>
        <w:t>4 będą miały wpływ na koszty wykonania Umowy przez Wykonawcy.</w:t>
      </w:r>
    </w:p>
    <w:p w14:paraId="139560DF" w14:textId="77777777" w:rsidR="006E2385" w:rsidRDefault="00000000" w:rsidP="009E01FB">
      <w:pPr>
        <w:pStyle w:val="Akapitzlist"/>
        <w:numPr>
          <w:ilvl w:val="1"/>
          <w:numId w:val="7"/>
        </w:numPr>
        <w:tabs>
          <w:tab w:val="clear" w:pos="720"/>
          <w:tab w:val="left" w:pos="2193"/>
        </w:tabs>
        <w:spacing w:before="9"/>
        <w:ind w:left="2190" w:right="-160" w:hanging="354"/>
        <w:rPr>
          <w:sz w:val="24"/>
          <w:szCs w:val="24"/>
        </w:rPr>
      </w:pPr>
      <w:r>
        <w:rPr>
          <w:sz w:val="24"/>
          <w:szCs w:val="24"/>
        </w:rPr>
        <w:t>zmiany ceny materiałów lub kosztów związanych z realizacją zamówienia; Poziom zmiany ceny materiałów lub kosztów związanych z realizacją zamówienia uprawniający Strony Umowy do żądania zmiany wynagrodzenia ustala się na 20 % w stosunku do poziomu cen tych samych materiałów lub kosztów z dnia składania ofert.  Początkowy termin ustalenia zmiany wynagrodzenia ustala się na dzień zaistnienia przestanki w postaci wzrostu wynagrodzenia ceny materiałów lub kosztów związanych z realizacją zamówienia o 20 %.</w:t>
      </w:r>
    </w:p>
    <w:p w14:paraId="40764102" w14:textId="32D3AEAD" w:rsidR="008A756A" w:rsidRPr="00F817BB" w:rsidRDefault="00000000" w:rsidP="00F817BB">
      <w:pPr>
        <w:pStyle w:val="Akapitzlist"/>
        <w:numPr>
          <w:ilvl w:val="0"/>
          <w:numId w:val="7"/>
        </w:numPr>
        <w:tabs>
          <w:tab w:val="clear" w:pos="720"/>
          <w:tab w:val="left" w:pos="1796"/>
        </w:tabs>
        <w:spacing w:before="16" w:line="228" w:lineRule="auto"/>
        <w:ind w:left="1874" w:right="-160" w:hanging="413"/>
        <w:rPr>
          <w:sz w:val="24"/>
          <w:szCs w:val="24"/>
        </w:rPr>
      </w:pPr>
      <w:r>
        <w:rPr>
          <w:sz w:val="24"/>
          <w:szCs w:val="24"/>
        </w:rPr>
        <w:t>W sytuacji wystąpienia okoliczności wskazanych w ust 1 pkt 1 niniejszego paragrafu Wykonawca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uprawniony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złożyć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pisemny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wniosek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 zakresie płatności wynikających z faktur wystawionych po wejściu w życie przepisów zmieniających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stawki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podatku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towarów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usług.</w:t>
      </w:r>
      <w:r>
        <w:rPr>
          <w:spacing w:val="-24"/>
          <w:sz w:val="24"/>
          <w:szCs w:val="24"/>
        </w:rPr>
        <w:t xml:space="preserve"> </w:t>
      </w:r>
    </w:p>
    <w:p w14:paraId="64B20980" w14:textId="66D625D5" w:rsidR="006E2385" w:rsidRDefault="00000000" w:rsidP="008A756A">
      <w:pPr>
        <w:pStyle w:val="Akapitzlist"/>
        <w:tabs>
          <w:tab w:val="left" w:pos="1796"/>
        </w:tabs>
        <w:spacing w:before="16" w:line="228" w:lineRule="auto"/>
        <w:ind w:left="1874" w:right="-160" w:firstLine="0"/>
        <w:rPr>
          <w:sz w:val="24"/>
          <w:szCs w:val="24"/>
        </w:rPr>
      </w:pPr>
      <w:r>
        <w:rPr>
          <w:sz w:val="24"/>
          <w:szCs w:val="24"/>
        </w:rPr>
        <w:t>Wniosek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powinien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zawierać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wyczerpujące uzasadnienie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faktyczne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wskazanie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podstaw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prawnych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stawki podatku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towarów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 usług oraz dokładne wyliczenie kwoty wynagrodzenia należnego Wykonawcy po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zmianie.</w:t>
      </w:r>
    </w:p>
    <w:p w14:paraId="3BA99958" w14:textId="77777777" w:rsidR="00F817BB" w:rsidRDefault="00F817BB" w:rsidP="008A756A">
      <w:pPr>
        <w:pStyle w:val="Akapitzlist"/>
        <w:tabs>
          <w:tab w:val="left" w:pos="1796"/>
        </w:tabs>
        <w:spacing w:before="16" w:line="228" w:lineRule="auto"/>
        <w:ind w:left="1874" w:right="-160" w:firstLine="0"/>
        <w:rPr>
          <w:sz w:val="24"/>
          <w:szCs w:val="24"/>
        </w:rPr>
      </w:pPr>
    </w:p>
    <w:p w14:paraId="02E4E19B" w14:textId="77777777" w:rsidR="00F817BB" w:rsidRDefault="00F817BB" w:rsidP="008A756A">
      <w:pPr>
        <w:pStyle w:val="Akapitzlist"/>
        <w:tabs>
          <w:tab w:val="left" w:pos="1796"/>
        </w:tabs>
        <w:spacing w:before="16" w:line="228" w:lineRule="auto"/>
        <w:ind w:left="1874" w:right="-160" w:firstLine="0"/>
        <w:rPr>
          <w:sz w:val="24"/>
          <w:szCs w:val="24"/>
        </w:rPr>
      </w:pPr>
    </w:p>
    <w:p w14:paraId="1D236013" w14:textId="0BDB6089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96"/>
        </w:tabs>
        <w:spacing w:before="16" w:line="228" w:lineRule="auto"/>
        <w:ind w:left="1874" w:right="-160" w:hanging="413"/>
        <w:rPr>
          <w:sz w:val="24"/>
          <w:szCs w:val="24"/>
        </w:rPr>
      </w:pPr>
      <w:r>
        <w:rPr>
          <w:sz w:val="24"/>
          <w:szCs w:val="24"/>
        </w:rPr>
        <w:t xml:space="preserve">W sytuacji wystąpienia okoliczności wskazanych w ust 1 pkt 2 niniejszego paragrafu Wykonawca jest uprawniony złożyć Zamawiającemu pisemny wniosek o zmiany Umowy w zakresie płatności wynikających z faktur wystawionych po wejściu w życie przepisów zmieniających wysokość minimalnego wynagrodzenia za pracy. Wniosek powinien zawierać wyczerpujące uzasadnienie faktyczne i wskazanie podstaw prawnych oraz dokładne </w:t>
      </w:r>
      <w:r>
        <w:rPr>
          <w:sz w:val="24"/>
          <w:szCs w:val="24"/>
        </w:rPr>
        <w:lastRenderedPageBreak/>
        <w:t>wyliczenie kwoty</w:t>
      </w:r>
      <w:r>
        <w:rPr>
          <w:sz w:val="24"/>
          <w:szCs w:val="24"/>
        </w:rPr>
        <w:tab/>
        <w:t>wynagrodzenia</w:t>
      </w:r>
      <w:r w:rsidR="008A756A">
        <w:rPr>
          <w:sz w:val="24"/>
          <w:szCs w:val="24"/>
        </w:rPr>
        <w:t xml:space="preserve"> </w:t>
      </w:r>
      <w:r>
        <w:rPr>
          <w:sz w:val="24"/>
          <w:szCs w:val="24"/>
        </w:rPr>
        <w:t>należnego Wykonawcy</w:t>
      </w:r>
      <w:r w:rsidR="008A756A">
        <w:rPr>
          <w:sz w:val="24"/>
          <w:szCs w:val="24"/>
        </w:rPr>
        <w:t xml:space="preserve"> </w:t>
      </w:r>
      <w:r>
        <w:rPr>
          <w:sz w:val="24"/>
          <w:szCs w:val="24"/>
        </w:rPr>
        <w:t>po  zmianie  Umowy</w:t>
      </w:r>
      <w:r w:rsidR="008A756A">
        <w:rPr>
          <w:sz w:val="24"/>
          <w:szCs w:val="24"/>
        </w:rPr>
        <w:t xml:space="preserve"> </w:t>
      </w:r>
      <w:r>
        <w:rPr>
          <w:sz w:val="24"/>
          <w:szCs w:val="24"/>
        </w:rPr>
        <w:t>w szczególności Wykonawca zobowiązuje się wykazać związek pomiędzy wnioskowaną kwotą podwyższenia wynagrodzenia, a wpływem zmiany minimalnego wynagrodzenia za pracy na kalkulacji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 do wysokości minimalnego wynagrodzenia za pracy, w szczególności koszty podwyższenia wynagrodzenia w kwocie przewyższającej wysokość płacy minimalnej.</w:t>
      </w:r>
    </w:p>
    <w:p w14:paraId="712973F1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81"/>
        </w:tabs>
        <w:spacing w:before="38" w:line="228" w:lineRule="auto"/>
        <w:ind w:left="1919" w:right="-160" w:hanging="414"/>
        <w:rPr>
          <w:sz w:val="24"/>
          <w:szCs w:val="24"/>
        </w:rPr>
      </w:pPr>
      <w:r>
        <w:rPr>
          <w:sz w:val="24"/>
          <w:szCs w:val="24"/>
        </w:rPr>
        <w:t xml:space="preserve"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bid zmianie zasad gromadzenia i wysokości wpłat do </w:t>
      </w:r>
      <w:r>
        <w:rPr>
          <w:w w:val="95"/>
          <w:sz w:val="24"/>
          <w:szCs w:val="24"/>
        </w:rPr>
        <w:t xml:space="preserve">pracowniczych planów kapitałowych. Wniosek powinien zawierać" wyczerpujące uzasadnienie </w:t>
      </w:r>
      <w:r>
        <w:rPr>
          <w:sz w:val="24"/>
          <w:szCs w:val="24"/>
        </w:rPr>
        <w:t>faktyczne i wskazanie podstaw prawnych oraz dokładne wyliczenie kwoty wynagrodzenia Wykonawcy po zmianie Umowy, w szczególności Wykonawca zobowiązuje się wykazać związek pomiędzy wnioskowaną kwotą podwyższenia wynagrodzenia a wpływem zmiany zasad,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mowa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ust.1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pkt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niniejszego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paragrafu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kalkulację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wynagrodzenia. Wniosek może obejmować jedynie dodatkowe koszty realizacji Umowy, które Wykonawca obowiązkowo ponosi w związku ze zmiany zasad, o których mowa w ust 1 pkt 3 lub 4 niniejszego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paragrafu.</w:t>
      </w:r>
    </w:p>
    <w:p w14:paraId="5E51E9D9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81"/>
        </w:tabs>
        <w:spacing w:before="18" w:line="228" w:lineRule="auto"/>
        <w:ind w:left="1938" w:right="-160" w:hanging="407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sytuacji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wzrostu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ceny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materiałów lub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kosztów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zwi</w:t>
      </w:r>
      <w:r>
        <w:rPr>
          <w:spacing w:val="10"/>
          <w:sz w:val="24"/>
          <w:szCs w:val="24"/>
        </w:rPr>
        <w:t>ąz</w:t>
      </w:r>
      <w:r>
        <w:rPr>
          <w:sz w:val="24"/>
          <w:szCs w:val="24"/>
        </w:rPr>
        <w:t>anych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realizacją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zamówienia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powyżej 15%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Wykonawca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uprawniony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złożyć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pisemny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wniosek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 w14:paraId="07850912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81"/>
        </w:tabs>
        <w:spacing w:before="18" w:line="228" w:lineRule="auto"/>
        <w:ind w:left="1938" w:right="-160" w:hanging="407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sytuacji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spadku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ceny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materiałów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kosztów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związanych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realizacją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zamówienia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powyżej 15%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uprawniony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złożyć Wykonawcy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 xml:space="preserve">pisemną 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informację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zmianę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Umowy w zakresie płatności wynikających z faktur wystawionych po zmianie ceny materiałów lub kosztów związanych z realizacją zamówienia. Informacja powinna zawierać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wyczerpujące</w:t>
      </w:r>
      <w:r>
        <w:t xml:space="preserve"> </w:t>
      </w:r>
      <w:r>
        <w:rPr>
          <w:sz w:val="24"/>
          <w:szCs w:val="24"/>
        </w:rPr>
        <w:t xml:space="preserve">uzasadnienie faktyczne i wskazanie podstaw prawnych oraz </w:t>
      </w:r>
      <w:r>
        <w:t>dokładne</w:t>
      </w:r>
      <w:r>
        <w:rPr>
          <w:sz w:val="24"/>
          <w:szCs w:val="24"/>
        </w:rPr>
        <w:t xml:space="preserve"> wyliczenie kwoty wynagrodzenia Wykonawcy po zmianie Umowy.</w:t>
      </w:r>
    </w:p>
    <w:p w14:paraId="15B9A5D9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24"/>
        </w:tabs>
        <w:spacing w:before="15" w:line="228" w:lineRule="auto"/>
        <w:ind w:left="1729" w:right="-160" w:hanging="349"/>
      </w:pPr>
      <w:r>
        <w:rPr>
          <w:sz w:val="24"/>
          <w:szCs w:val="24"/>
        </w:rPr>
        <w:t>Wysokość wynagrodzenia Wykonawcy określonego w rozliczeniu częściowym ulegnie waloryzacji o zmianę wskaźnika cen produkcji budowlano-montażowej, ustalanego przez Prezesa Głównego Urzędu Statystycznego i ogłaszanego w Dzienniku Urzędowym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RP</w:t>
      </w:r>
    </w:p>
    <w:p w14:paraId="0E1C330D" w14:textId="77777777" w:rsidR="006E2385" w:rsidRDefault="00000000" w:rsidP="009E01FB">
      <w:pPr>
        <w:pStyle w:val="Tekstpodstawowy"/>
        <w:spacing w:before="6" w:line="228" w:lineRule="auto"/>
        <w:ind w:left="1733" w:right="-160" w:hanging="1"/>
        <w:jc w:val="both"/>
      </w:pPr>
      <w:r>
        <w:t>„Monitor</w:t>
      </w:r>
      <w:r>
        <w:rPr>
          <w:spacing w:val="-25"/>
        </w:rPr>
        <w:t xml:space="preserve"> </w:t>
      </w:r>
      <w:r>
        <w:t>Polski”</w:t>
      </w:r>
      <w:r>
        <w:rPr>
          <w:spacing w:val="-29"/>
        </w:rPr>
        <w:t xml:space="preserve"> </w:t>
      </w:r>
      <w:r>
        <w:t>.W</w:t>
      </w:r>
      <w:r>
        <w:rPr>
          <w:spacing w:val="-34"/>
        </w:rPr>
        <w:t xml:space="preserve"> </w:t>
      </w:r>
      <w:r>
        <w:t>przypadku</w:t>
      </w:r>
      <w:r>
        <w:rPr>
          <w:spacing w:val="-19"/>
        </w:rPr>
        <w:t xml:space="preserve"> </w:t>
      </w:r>
      <w:r>
        <w:t>gdyby</w:t>
      </w:r>
      <w:r>
        <w:rPr>
          <w:spacing w:val="-27"/>
        </w:rPr>
        <w:t xml:space="preserve"> </w:t>
      </w:r>
      <w:r>
        <w:t>wska</w:t>
      </w:r>
      <w:r>
        <w:rPr>
          <w:spacing w:val="12"/>
        </w:rPr>
        <w:t>źni</w:t>
      </w:r>
      <w:r>
        <w:t>ki</w:t>
      </w:r>
      <w:r>
        <w:rPr>
          <w:spacing w:val="-30"/>
        </w:rPr>
        <w:t xml:space="preserve"> </w:t>
      </w:r>
      <w:r>
        <w:t>przestały</w:t>
      </w:r>
      <w:r>
        <w:rPr>
          <w:spacing w:val="-23"/>
        </w:rPr>
        <w:t xml:space="preserve"> </w:t>
      </w:r>
      <w:r>
        <w:t xml:space="preserve">być </w:t>
      </w:r>
      <w:r>
        <w:rPr>
          <w:spacing w:val="-28"/>
        </w:rPr>
        <w:t xml:space="preserve"> </w:t>
      </w:r>
      <w:r>
        <w:t>dostępne,</w:t>
      </w:r>
      <w:r>
        <w:rPr>
          <w:spacing w:val="-21"/>
        </w:rPr>
        <w:t xml:space="preserve"> </w:t>
      </w:r>
      <w:r>
        <w:t>zastosowanie</w:t>
      </w:r>
      <w:r>
        <w:rPr>
          <w:spacing w:val="-25"/>
        </w:rPr>
        <w:t xml:space="preserve"> </w:t>
      </w:r>
      <w:r>
        <w:t>znajdą inne, najbardziej zbliżone, wskaźniki publikowane przez Prezesa</w:t>
      </w:r>
      <w:r>
        <w:rPr>
          <w:spacing w:val="22"/>
        </w:rPr>
        <w:t xml:space="preserve"> </w:t>
      </w:r>
      <w:r>
        <w:t>GUS.</w:t>
      </w:r>
    </w:p>
    <w:p w14:paraId="0A4E441E" w14:textId="2B829DDD" w:rsidR="008A756A" w:rsidRPr="00F817BB" w:rsidRDefault="00000000" w:rsidP="008A756A">
      <w:pPr>
        <w:pStyle w:val="Akapitzlist"/>
        <w:numPr>
          <w:ilvl w:val="0"/>
          <w:numId w:val="7"/>
        </w:numPr>
        <w:tabs>
          <w:tab w:val="clear" w:pos="720"/>
          <w:tab w:val="left" w:pos="1575"/>
        </w:tabs>
        <w:spacing w:before="20" w:line="228" w:lineRule="auto"/>
        <w:ind w:left="1734" w:right="-160" w:hanging="402"/>
        <w:rPr>
          <w:sz w:val="24"/>
          <w:szCs w:val="24"/>
        </w:rPr>
      </w:pPr>
      <w:r>
        <w:rPr>
          <w:sz w:val="24"/>
          <w:szCs w:val="24"/>
        </w:rPr>
        <w:t>Wniosek o którym mowa w ust 5 i 6 można nie wcześniej niż po upływie 12 miesięcy od</w:t>
      </w:r>
      <w:r>
        <w:rPr>
          <w:spacing w:val="-40"/>
          <w:sz w:val="24"/>
          <w:szCs w:val="24"/>
        </w:rPr>
        <w:t xml:space="preserve"> </w:t>
      </w:r>
      <w:r>
        <w:rPr>
          <w:sz w:val="24"/>
          <w:szCs w:val="24"/>
        </w:rPr>
        <w:t xml:space="preserve">dnia zawarcia umowy (początkowy termin ustalenia zmiany wynagrodzenia); możliwe jest </w:t>
      </w:r>
      <w:r>
        <w:rPr>
          <w:w w:val="95"/>
          <w:sz w:val="24"/>
          <w:szCs w:val="24"/>
        </w:rPr>
        <w:t xml:space="preserve">wprowadzanie kolejnych zmian wynagrodzenia z zastrzeżeniem, ze będą one wprowadzane nie </w:t>
      </w:r>
      <w:r>
        <w:rPr>
          <w:sz w:val="24"/>
          <w:szCs w:val="24"/>
        </w:rPr>
        <w:t>częściej co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kwartał.</w:t>
      </w:r>
    </w:p>
    <w:p w14:paraId="112314B1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609"/>
        </w:tabs>
        <w:spacing w:before="11" w:line="228" w:lineRule="auto"/>
        <w:ind w:left="1741" w:right="-160" w:hanging="405"/>
        <w:rPr>
          <w:sz w:val="24"/>
          <w:szCs w:val="24"/>
        </w:rPr>
      </w:pPr>
      <w:r>
        <w:rPr>
          <w:sz w:val="24"/>
          <w:szCs w:val="24"/>
        </w:rPr>
        <w:t xml:space="preserve">Zmiana Umowy w zakresie zmiany wynagrodzenia z przyczyn określonych w ust. 1 pkt 1-4 </w:t>
      </w:r>
      <w:r>
        <w:rPr>
          <w:w w:val="95"/>
          <w:sz w:val="24"/>
          <w:szCs w:val="24"/>
        </w:rPr>
        <w:t xml:space="preserve">obejmować będzie wyłącznie płatności za prace, których w dniu zmiany odpowiednio stawki </w:t>
      </w:r>
      <w:r>
        <w:rPr>
          <w:sz w:val="24"/>
          <w:szCs w:val="24"/>
        </w:rPr>
        <w:t>podatku VAT, wysokości minimalnego wynagrodzenia za pracy i składki na ubezpieczenia społeczne lub zdrowotne, jeszcze nie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wykonano.</w:t>
      </w:r>
    </w:p>
    <w:p w14:paraId="4F8D1EF8" w14:textId="77777777" w:rsidR="00F817BB" w:rsidRDefault="00F817BB" w:rsidP="00F817BB">
      <w:pPr>
        <w:tabs>
          <w:tab w:val="left" w:pos="1609"/>
        </w:tabs>
        <w:spacing w:before="11" w:line="228" w:lineRule="auto"/>
        <w:ind w:right="-160"/>
        <w:rPr>
          <w:sz w:val="24"/>
          <w:szCs w:val="24"/>
        </w:rPr>
      </w:pPr>
    </w:p>
    <w:p w14:paraId="5F54BFF0" w14:textId="77777777" w:rsidR="00F817BB" w:rsidRDefault="00F817BB" w:rsidP="00F817BB">
      <w:pPr>
        <w:tabs>
          <w:tab w:val="left" w:pos="1609"/>
        </w:tabs>
        <w:spacing w:before="11" w:line="228" w:lineRule="auto"/>
        <w:ind w:right="-160"/>
        <w:rPr>
          <w:sz w:val="24"/>
          <w:szCs w:val="24"/>
        </w:rPr>
      </w:pPr>
    </w:p>
    <w:p w14:paraId="2A56546F" w14:textId="77777777" w:rsidR="00F817BB" w:rsidRPr="00F817BB" w:rsidRDefault="00F817BB" w:rsidP="00F817BB">
      <w:pPr>
        <w:tabs>
          <w:tab w:val="left" w:pos="1609"/>
        </w:tabs>
        <w:spacing w:before="11" w:line="228" w:lineRule="auto"/>
        <w:ind w:right="-160"/>
        <w:rPr>
          <w:sz w:val="24"/>
          <w:szCs w:val="24"/>
        </w:rPr>
      </w:pPr>
    </w:p>
    <w:p w14:paraId="1EAF27F4" w14:textId="503E7BC2" w:rsidR="00F817BB" w:rsidRPr="00F817BB" w:rsidRDefault="00000000" w:rsidP="00F817BB">
      <w:pPr>
        <w:pStyle w:val="Akapitzlist"/>
        <w:numPr>
          <w:ilvl w:val="0"/>
          <w:numId w:val="7"/>
        </w:numPr>
        <w:tabs>
          <w:tab w:val="clear" w:pos="720"/>
          <w:tab w:val="left" w:pos="1738"/>
        </w:tabs>
        <w:spacing w:before="19" w:line="228" w:lineRule="auto"/>
        <w:ind w:left="1743" w:right="-160" w:hanging="411"/>
        <w:rPr>
          <w:sz w:val="24"/>
          <w:szCs w:val="24"/>
        </w:rPr>
      </w:pPr>
      <w:r>
        <w:rPr>
          <w:sz w:val="24"/>
          <w:szCs w:val="24"/>
        </w:rPr>
        <w:t>Obowiązek wykazania wpływu zmian, o których mowa w ust. 1 niniejszego paragrafu na zmiany wynagrodzenia, o którym mowa w § 3 ust. 1 Umowy, należy do Wykonawcy pod rygorem odmowy dokonania zmiany Umowy przez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Zamawiającego.</w:t>
      </w:r>
    </w:p>
    <w:p w14:paraId="53493F72" w14:textId="77F36A8D" w:rsidR="00020052" w:rsidRPr="008A756A" w:rsidRDefault="00000000" w:rsidP="008A756A">
      <w:pPr>
        <w:pStyle w:val="Akapitzlist"/>
        <w:numPr>
          <w:ilvl w:val="0"/>
          <w:numId w:val="7"/>
        </w:numPr>
        <w:tabs>
          <w:tab w:val="clear" w:pos="720"/>
          <w:tab w:val="left" w:pos="1718"/>
        </w:tabs>
        <w:spacing w:before="20" w:line="228" w:lineRule="auto"/>
        <w:ind w:left="1746" w:right="-160" w:hanging="408"/>
        <w:rPr>
          <w:sz w:val="24"/>
          <w:szCs w:val="24"/>
        </w:rPr>
      </w:pPr>
      <w:r>
        <w:rPr>
          <w:sz w:val="24"/>
          <w:szCs w:val="24"/>
        </w:rPr>
        <w:t>Maksymalna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wartość'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poszczególnej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wynagrodzenia,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jaki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dopuszcza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 </w:t>
      </w:r>
      <w:r>
        <w:rPr>
          <w:w w:val="95"/>
          <w:sz w:val="24"/>
          <w:szCs w:val="24"/>
        </w:rPr>
        <w:t xml:space="preserve">efekcie zastosowania postanowień o zasadach wprowadzania zmian wysokości wynagrodzenia, </w:t>
      </w:r>
      <w:r>
        <w:rPr>
          <w:sz w:val="24"/>
          <w:szCs w:val="24"/>
        </w:rPr>
        <w:t xml:space="preserve">o </w:t>
      </w:r>
      <w:r>
        <w:rPr>
          <w:sz w:val="24"/>
          <w:szCs w:val="24"/>
        </w:rPr>
        <w:lastRenderedPageBreak/>
        <w:t>których mowa w ust. 1 pkt 5 to 5% wynagrodzenia za zakres Przedmiotu umowy niezrealizowany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jeszcze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nieodebrany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Zamawiającego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przed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dniem złożenia wniosku, a łączna maksymalna wartość wszystkich zmian wynagrodzenia, jaki </w:t>
      </w:r>
      <w:r>
        <w:rPr>
          <w:w w:val="95"/>
          <w:sz w:val="24"/>
          <w:szCs w:val="24"/>
        </w:rPr>
        <w:t xml:space="preserve">dopuszcza Zamawiający w efekcie zastosowania postanowień o zasadach wprowadzania zmian </w:t>
      </w:r>
      <w:r>
        <w:rPr>
          <w:sz w:val="24"/>
          <w:szCs w:val="24"/>
        </w:rPr>
        <w:t>wysokości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wynagrodzenia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wynagrodzenia,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którym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mowa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ust.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020052">
        <w:rPr>
          <w:sz w:val="24"/>
          <w:szCs w:val="24"/>
        </w:rPr>
        <w:t>;</w:t>
      </w:r>
    </w:p>
    <w:p w14:paraId="70AA9ADE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09"/>
        </w:tabs>
        <w:spacing w:before="24" w:line="216" w:lineRule="auto"/>
        <w:ind w:left="1747" w:right="-160" w:hanging="405"/>
        <w:rPr>
          <w:sz w:val="24"/>
          <w:szCs w:val="24"/>
        </w:rPr>
      </w:pPr>
      <w:r>
        <w:rPr>
          <w:sz w:val="24"/>
          <w:szCs w:val="24"/>
        </w:rPr>
        <w:t>Przez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maksymalną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wartość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korekt,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której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mowa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ust.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należy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rozumieć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wartość wzrostu lub spadku wynagrodzenia Wykonawcy wynikającą z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waloryzacji.</w:t>
      </w:r>
    </w:p>
    <w:p w14:paraId="5C04253E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695"/>
        </w:tabs>
        <w:spacing w:before="24" w:line="228" w:lineRule="auto"/>
        <w:ind w:left="1751" w:right="-160" w:hanging="404"/>
        <w:rPr>
          <w:sz w:val="24"/>
          <w:szCs w:val="24"/>
        </w:rPr>
      </w:pPr>
      <w:r>
        <w:rPr>
          <w:sz w:val="24"/>
          <w:szCs w:val="24"/>
        </w:rPr>
        <w:t>Wartość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(WZ)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której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mowa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ust.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pkt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określa się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podstawie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wzoru: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WZ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 xml:space="preserve">x F)/100, przy czym: W - wynagrodzenie netto za zakres Przedmiotu Umowy, za zakres Przedmiotu umowy niezrealizowany jeszcze przez Wykonawcy i nieodebrany przez Zamawiającego przed dniem złożenia wniosku, F </w:t>
      </w:r>
      <w:r>
        <w:rPr>
          <w:w w:val="90"/>
          <w:sz w:val="24"/>
          <w:szCs w:val="24"/>
        </w:rPr>
        <w:t xml:space="preserve">— </w:t>
      </w:r>
      <w:r>
        <w:rPr>
          <w:sz w:val="24"/>
          <w:szCs w:val="24"/>
        </w:rPr>
        <w:t>średnia arytmetyczna czterech następujących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sobie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wartości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zmiany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cen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materiałów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kosztów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związanych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realizacją Przedmiotu umowy wynikających z komunikatów Prezesa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GUS;</w:t>
      </w:r>
    </w:p>
    <w:p w14:paraId="26159943" w14:textId="77777777" w:rsidR="006E2385" w:rsidRDefault="00000000" w:rsidP="009E01FB">
      <w:pPr>
        <w:pStyle w:val="Akapitzlist"/>
        <w:numPr>
          <w:ilvl w:val="0"/>
          <w:numId w:val="7"/>
        </w:numPr>
        <w:tabs>
          <w:tab w:val="clear" w:pos="720"/>
          <w:tab w:val="left" w:pos="1709"/>
        </w:tabs>
        <w:spacing w:before="41" w:line="216" w:lineRule="auto"/>
        <w:ind w:left="1757" w:right="-160" w:hanging="410"/>
      </w:pPr>
      <w:r>
        <w:rPr>
          <w:sz w:val="24"/>
          <w:szCs w:val="24"/>
        </w:rPr>
        <w:t>Postanowień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umownych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zakresie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waloryzacji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stosuje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chwili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osiągniecia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limitu,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 którym mowa w ust.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</w:p>
    <w:p w14:paraId="25A55BBC" w14:textId="77777777" w:rsidR="006E2385" w:rsidRDefault="00000000" w:rsidP="009E01FB">
      <w:pPr>
        <w:pStyle w:val="Tekstpodstawowy"/>
        <w:spacing w:before="30" w:line="228" w:lineRule="auto"/>
        <w:ind w:left="1759" w:right="-160" w:hanging="412"/>
        <w:jc w:val="both"/>
        <w:rPr>
          <w:b/>
          <w:w w:val="105"/>
        </w:rPr>
      </w:pPr>
      <w:r>
        <w:t xml:space="preserve">15, Wykonawca, którego wynagrodzenie zostało zmienione zgodnie z ust. 1 pkt 5, ust 5-8 </w:t>
      </w:r>
      <w:r>
        <w:rPr>
          <w:w w:val="95"/>
        </w:rPr>
        <w:t xml:space="preserve">zobowiązany jest do zmiany wynagrodzenia przysługującego podwykonawcy, z którym zawarł </w:t>
      </w:r>
      <w:r>
        <w:t>umowy, w zakresie odpowiadającym zmianom cen materiałów lub kosztów dotyczących zobowiązania podwykonawcy.</w:t>
      </w:r>
    </w:p>
    <w:p w14:paraId="53BCFE35" w14:textId="77777777" w:rsidR="006E2385" w:rsidRDefault="00000000" w:rsidP="009E01FB">
      <w:pPr>
        <w:pStyle w:val="Tekstpodstawowy"/>
        <w:spacing w:before="55"/>
        <w:ind w:left="1739" w:right="-160"/>
        <w:jc w:val="center"/>
        <w:rPr>
          <w:b/>
        </w:rPr>
      </w:pPr>
      <w:r>
        <w:rPr>
          <w:b/>
          <w:w w:val="105"/>
        </w:rPr>
        <w:t>§ 16</w:t>
      </w:r>
    </w:p>
    <w:p w14:paraId="147118F7" w14:textId="77777777" w:rsidR="006E2385" w:rsidRDefault="00000000" w:rsidP="009E01FB">
      <w:pPr>
        <w:pStyle w:val="Akapitzlist"/>
        <w:tabs>
          <w:tab w:val="left" w:pos="1765"/>
        </w:tabs>
        <w:spacing w:before="102" w:line="228" w:lineRule="auto"/>
        <w:ind w:left="1828" w:right="-16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PRZETWARZANIE DANYCH OSOBOWYCH</w:t>
      </w:r>
    </w:p>
    <w:p w14:paraId="51D769D0" w14:textId="77777777" w:rsidR="006E2385" w:rsidRDefault="00000000" w:rsidP="009E01FB">
      <w:pPr>
        <w:pStyle w:val="Akapitzlist"/>
        <w:numPr>
          <w:ilvl w:val="0"/>
          <w:numId w:val="3"/>
        </w:numPr>
        <w:tabs>
          <w:tab w:val="clear" w:pos="720"/>
          <w:tab w:val="left" w:pos="1765"/>
        </w:tabs>
        <w:spacing w:before="102" w:line="228" w:lineRule="auto"/>
        <w:ind w:right="-160" w:hanging="476"/>
        <w:rPr>
          <w:sz w:val="24"/>
          <w:szCs w:val="24"/>
        </w:rPr>
      </w:pPr>
      <w:r>
        <w:rPr>
          <w:sz w:val="24"/>
          <w:szCs w:val="24"/>
        </w:rPr>
        <w:t>Strony zgodnie oświadczają, iż zapewniają przestrzeganie zasad przetwarzania i ochrony danych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przepisami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Ustawy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ochronie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które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będą przekazywane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udostępnione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związku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wyniku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realizacji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postanowień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oraz z wymogami rozporządzenia Parlamentu Europejskiego i Rady (UE) 2016/679 z dnia 27 kwietnia 2016 r. w sprawie ochrony osób fizycznych w związku z przetwarzaniem danych osobowych i w sprawie swobodnego przepływu takich danych oraz uchylenia dyrektywy 95/46/WE (ogólne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rozporządzenie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ochronie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danych)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(Dz.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Urz.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UE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119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04.05.2016)</w:t>
      </w:r>
      <w:r>
        <w:rPr>
          <w:spacing w:val="1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 xml:space="preserve">— </w:t>
      </w:r>
      <w:r>
        <w:rPr>
          <w:sz w:val="24"/>
          <w:szCs w:val="24"/>
        </w:rPr>
        <w:t>dalej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RODO.</w:t>
      </w:r>
    </w:p>
    <w:p w14:paraId="67CC74C5" w14:textId="6D7138BA" w:rsidR="00020052" w:rsidRPr="00020052" w:rsidRDefault="00000000" w:rsidP="009E01FB">
      <w:pPr>
        <w:pStyle w:val="Akapitzlist"/>
        <w:numPr>
          <w:ilvl w:val="0"/>
          <w:numId w:val="3"/>
        </w:numPr>
        <w:tabs>
          <w:tab w:val="clear" w:pos="720"/>
          <w:tab w:val="left" w:pos="1765"/>
        </w:tabs>
        <w:spacing w:before="117" w:line="216" w:lineRule="auto"/>
        <w:ind w:left="1836" w:right="-160" w:hanging="480"/>
        <w:rPr>
          <w:sz w:val="24"/>
          <w:szCs w:val="24"/>
        </w:rPr>
      </w:pPr>
      <w:r>
        <w:rPr>
          <w:sz w:val="24"/>
          <w:szCs w:val="24"/>
        </w:rPr>
        <w:t>Strony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oświadczają,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ze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>przetwarzanie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 xml:space="preserve">danych 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dokonywane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będzie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każdą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ze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Stron jako administratora danych osobowych w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zakresie</w:t>
      </w:r>
      <w:r w:rsidR="00020052">
        <w:rPr>
          <w:sz w:val="24"/>
          <w:szCs w:val="24"/>
        </w:rPr>
        <w:t>:</w:t>
      </w:r>
    </w:p>
    <w:p w14:paraId="22D2365D" w14:textId="77777777" w:rsidR="006E2385" w:rsidRDefault="00000000" w:rsidP="009E01FB">
      <w:pPr>
        <w:pStyle w:val="Akapitzlist"/>
        <w:numPr>
          <w:ilvl w:val="1"/>
          <w:numId w:val="3"/>
        </w:numPr>
        <w:tabs>
          <w:tab w:val="clear" w:pos="720"/>
          <w:tab w:val="left" w:pos="2423"/>
        </w:tabs>
        <w:spacing w:before="68" w:line="228" w:lineRule="auto"/>
        <w:ind w:right="-160" w:hanging="482"/>
        <w:rPr>
          <w:position w:val="1"/>
          <w:sz w:val="24"/>
          <w:szCs w:val="24"/>
        </w:rPr>
      </w:pPr>
      <w:r>
        <w:rPr>
          <w:sz w:val="24"/>
          <w:szCs w:val="24"/>
        </w:rPr>
        <w:t>udostępnionych im przed drugą Stronę danych osób reprezentujących każdą ze Stron w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celu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zawarcia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umowy: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podstawie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przesłanki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niezbędności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wykonania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umowy, której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stroną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osoba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podjęcia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działań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przed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zawarciem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umowy;</w:t>
      </w:r>
    </w:p>
    <w:p w14:paraId="757C4108" w14:textId="77777777" w:rsidR="006E2385" w:rsidRDefault="00000000" w:rsidP="009E01FB">
      <w:pPr>
        <w:pStyle w:val="Akapitzlist"/>
        <w:numPr>
          <w:ilvl w:val="1"/>
          <w:numId w:val="3"/>
        </w:numPr>
        <w:tabs>
          <w:tab w:val="clear" w:pos="720"/>
          <w:tab w:val="left" w:pos="2423"/>
        </w:tabs>
        <w:spacing w:before="44" w:line="228" w:lineRule="auto"/>
        <w:ind w:left="2421" w:right="-160" w:hanging="479"/>
        <w:rPr>
          <w:sz w:val="24"/>
          <w:szCs w:val="24"/>
        </w:rPr>
      </w:pPr>
      <w:r>
        <w:rPr>
          <w:position w:val="1"/>
          <w:sz w:val="24"/>
          <w:szCs w:val="24"/>
        </w:rPr>
        <w:t>udostępnionych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im</w:t>
      </w:r>
      <w:r>
        <w:rPr>
          <w:spacing w:val="-9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przez</w:t>
      </w:r>
      <w:r>
        <w:rPr>
          <w:spacing w:val="-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drugą</w:t>
      </w:r>
      <w:r>
        <w:rPr>
          <w:spacing w:val="-16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Stronę</w:t>
      </w:r>
      <w:r>
        <w:rPr>
          <w:spacing w:val="-3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danych</w:t>
      </w:r>
      <w:r>
        <w:rPr>
          <w:spacing w:val="-5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osób</w:t>
      </w:r>
      <w:r>
        <w:rPr>
          <w:spacing w:val="-8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wykonujących</w:t>
      </w:r>
      <w:r>
        <w:rPr>
          <w:spacing w:val="-2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zadania</w:t>
      </w:r>
      <w:r>
        <w:rPr>
          <w:spacing w:val="-7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z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>ramienia</w:t>
      </w:r>
      <w:r>
        <w:rPr>
          <w:sz w:val="24"/>
          <w:szCs w:val="24"/>
        </w:rPr>
        <w:t xml:space="preserve"> Stron: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ramach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prawnie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uzasadnionego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interesu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administratora,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jakim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 xml:space="preserve">zapewnienie </w:t>
      </w:r>
      <w:r>
        <w:rPr>
          <w:w w:val="95"/>
          <w:sz w:val="24"/>
          <w:szCs w:val="24"/>
        </w:rPr>
        <w:t>prawidłowości</w:t>
      </w:r>
      <w:r>
        <w:rPr>
          <w:spacing w:val="-2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realizacji</w:t>
      </w:r>
      <w:r>
        <w:rPr>
          <w:spacing w:val="-8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przedmiotu</w:t>
      </w:r>
      <w:r>
        <w:rPr>
          <w:spacing w:val="-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umowy,</w:t>
      </w:r>
      <w:r>
        <w:rPr>
          <w:spacing w:val="-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</w:t>
      </w:r>
      <w:r>
        <w:rPr>
          <w:spacing w:val="-15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jednocześnie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przetwarzanie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danych</w:t>
      </w:r>
      <w:r>
        <w:rPr>
          <w:spacing w:val="-1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w</w:t>
      </w:r>
      <w:r>
        <w:rPr>
          <w:spacing w:val="-2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 xml:space="preserve">tym </w:t>
      </w:r>
      <w:r>
        <w:rPr>
          <w:sz w:val="24"/>
          <w:szCs w:val="24"/>
        </w:rPr>
        <w:t>zakresie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narusza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praw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wolności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osób,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dotyczy.</w:t>
      </w:r>
    </w:p>
    <w:p w14:paraId="2B872E0E" w14:textId="77777777" w:rsidR="00F817BB" w:rsidRDefault="00000000" w:rsidP="00F817BB">
      <w:pPr>
        <w:pStyle w:val="Akapitzlist"/>
        <w:numPr>
          <w:ilvl w:val="0"/>
          <w:numId w:val="3"/>
        </w:numPr>
        <w:tabs>
          <w:tab w:val="clear" w:pos="720"/>
          <w:tab w:val="left" w:pos="1882"/>
        </w:tabs>
        <w:spacing w:before="109" w:line="228" w:lineRule="auto"/>
        <w:ind w:left="1948" w:right="-160" w:hanging="486"/>
        <w:rPr>
          <w:sz w:val="24"/>
          <w:szCs w:val="24"/>
        </w:rPr>
      </w:pPr>
      <w:r>
        <w:rPr>
          <w:sz w:val="24"/>
          <w:szCs w:val="24"/>
        </w:rPr>
        <w:t>Osoba, której dane osobowe przetwarzane są w związku z realizacją niniejszej umowy, ma prawo do żądania dostępu do swoich danych osobowych, ich sprostowania, usunięcia lub ograniczenia przetwarzania oraz prawo wniesienia sprzeciwu wobec przetwarzania danych osobowych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związku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realizowaniem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interesu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administratora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przyczyn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związanych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jej </w:t>
      </w:r>
      <w:r w:rsidRPr="00F817BB">
        <w:rPr>
          <w:sz w:val="24"/>
          <w:szCs w:val="24"/>
        </w:rPr>
        <w:t>szczególną sytuacją, a także prawo wniesienia skargi do Prezesa Urzędu Ochrony Danych Osobowych w przypadku gdy uzna, ze administrator naruszył przepisy o ochronie danych osobowych.</w:t>
      </w:r>
    </w:p>
    <w:p w14:paraId="05BC03E3" w14:textId="6D17222E" w:rsidR="006E2385" w:rsidRDefault="00000000" w:rsidP="00F817BB">
      <w:pPr>
        <w:pStyle w:val="Akapitzlist"/>
        <w:numPr>
          <w:ilvl w:val="0"/>
          <w:numId w:val="3"/>
        </w:numPr>
        <w:tabs>
          <w:tab w:val="clear" w:pos="720"/>
          <w:tab w:val="left" w:pos="1882"/>
        </w:tabs>
        <w:spacing w:before="109" w:line="228" w:lineRule="auto"/>
        <w:ind w:left="1948" w:right="-160" w:hanging="486"/>
        <w:rPr>
          <w:sz w:val="24"/>
          <w:szCs w:val="24"/>
        </w:rPr>
      </w:pPr>
      <w:r w:rsidRPr="00F817BB">
        <w:rPr>
          <w:sz w:val="24"/>
          <w:szCs w:val="24"/>
        </w:rPr>
        <w:t>Strony  oświadczają,  ze  dane  przetwarzane  będą  w  okresie  koniecznym  do  realizacji i</w:t>
      </w:r>
      <w:r w:rsidRPr="00F817BB">
        <w:rPr>
          <w:spacing w:val="-38"/>
          <w:sz w:val="24"/>
          <w:szCs w:val="24"/>
        </w:rPr>
        <w:t xml:space="preserve"> </w:t>
      </w:r>
      <w:r w:rsidRPr="00F817BB">
        <w:rPr>
          <w:sz w:val="24"/>
          <w:szCs w:val="24"/>
        </w:rPr>
        <w:t>rozliczenia</w:t>
      </w:r>
      <w:r w:rsidRPr="00F817BB">
        <w:rPr>
          <w:spacing w:val="-25"/>
          <w:sz w:val="24"/>
          <w:szCs w:val="24"/>
        </w:rPr>
        <w:t xml:space="preserve"> </w:t>
      </w:r>
      <w:r w:rsidRPr="00F817BB">
        <w:rPr>
          <w:sz w:val="24"/>
          <w:szCs w:val="24"/>
        </w:rPr>
        <w:t>umowy,</w:t>
      </w:r>
      <w:r w:rsidRPr="00F817BB">
        <w:rPr>
          <w:spacing w:val="-25"/>
          <w:sz w:val="24"/>
          <w:szCs w:val="24"/>
        </w:rPr>
        <w:t xml:space="preserve"> </w:t>
      </w:r>
      <w:r w:rsidRPr="00F817BB">
        <w:rPr>
          <w:sz w:val="24"/>
          <w:szCs w:val="24"/>
        </w:rPr>
        <w:t>oraz</w:t>
      </w:r>
      <w:r w:rsidRPr="00F817BB">
        <w:rPr>
          <w:spacing w:val="-29"/>
          <w:sz w:val="24"/>
          <w:szCs w:val="24"/>
        </w:rPr>
        <w:t xml:space="preserve"> </w:t>
      </w:r>
      <w:r w:rsidRPr="00F817BB">
        <w:rPr>
          <w:sz w:val="24"/>
          <w:szCs w:val="24"/>
        </w:rPr>
        <w:t>w</w:t>
      </w:r>
      <w:r w:rsidRPr="00F817BB">
        <w:rPr>
          <w:spacing w:val="-34"/>
          <w:sz w:val="24"/>
          <w:szCs w:val="24"/>
        </w:rPr>
        <w:t xml:space="preserve"> </w:t>
      </w:r>
      <w:r w:rsidRPr="00F817BB">
        <w:rPr>
          <w:sz w:val="24"/>
          <w:szCs w:val="24"/>
        </w:rPr>
        <w:t>razie</w:t>
      </w:r>
      <w:r w:rsidRPr="00F817BB">
        <w:rPr>
          <w:spacing w:val="-30"/>
          <w:sz w:val="24"/>
          <w:szCs w:val="24"/>
        </w:rPr>
        <w:t xml:space="preserve"> </w:t>
      </w:r>
      <w:r w:rsidRPr="00F817BB">
        <w:rPr>
          <w:sz w:val="24"/>
          <w:szCs w:val="24"/>
        </w:rPr>
        <w:t>takiego</w:t>
      </w:r>
      <w:r w:rsidRPr="00F817BB">
        <w:rPr>
          <w:spacing w:val="-27"/>
          <w:sz w:val="24"/>
          <w:szCs w:val="24"/>
        </w:rPr>
        <w:t xml:space="preserve"> </w:t>
      </w:r>
      <w:r w:rsidRPr="00F817BB">
        <w:rPr>
          <w:sz w:val="24"/>
          <w:szCs w:val="24"/>
        </w:rPr>
        <w:t xml:space="preserve">obowiązku </w:t>
      </w:r>
      <w:r w:rsidRPr="00F817BB">
        <w:rPr>
          <w:spacing w:val="-23"/>
          <w:sz w:val="24"/>
          <w:szCs w:val="24"/>
        </w:rPr>
        <w:t xml:space="preserve"> </w:t>
      </w:r>
      <w:r w:rsidRPr="00F817BB">
        <w:rPr>
          <w:sz w:val="24"/>
          <w:szCs w:val="24"/>
        </w:rPr>
        <w:t>ciążącego</w:t>
      </w:r>
      <w:r w:rsidRPr="00F817BB">
        <w:rPr>
          <w:spacing w:val="-22"/>
          <w:sz w:val="24"/>
          <w:szCs w:val="24"/>
        </w:rPr>
        <w:t xml:space="preserve"> </w:t>
      </w:r>
      <w:r w:rsidRPr="00F817BB">
        <w:rPr>
          <w:sz w:val="24"/>
          <w:szCs w:val="24"/>
        </w:rPr>
        <w:t>na</w:t>
      </w:r>
      <w:r w:rsidRPr="00F817BB">
        <w:rPr>
          <w:spacing w:val="-30"/>
          <w:sz w:val="24"/>
          <w:szCs w:val="24"/>
        </w:rPr>
        <w:t xml:space="preserve"> </w:t>
      </w:r>
      <w:r w:rsidRPr="00F817BB">
        <w:rPr>
          <w:sz w:val="24"/>
          <w:szCs w:val="24"/>
        </w:rPr>
        <w:t>administratorze</w:t>
      </w:r>
      <w:r w:rsidRPr="00F817BB">
        <w:rPr>
          <w:spacing w:val="-31"/>
          <w:sz w:val="24"/>
          <w:szCs w:val="24"/>
        </w:rPr>
        <w:t xml:space="preserve"> </w:t>
      </w:r>
      <w:r w:rsidRPr="00F817BB">
        <w:rPr>
          <w:w w:val="90"/>
          <w:sz w:val="24"/>
          <w:szCs w:val="24"/>
        </w:rPr>
        <w:t>—</w:t>
      </w:r>
      <w:r w:rsidRPr="00F817BB">
        <w:rPr>
          <w:spacing w:val="-26"/>
          <w:w w:val="90"/>
          <w:sz w:val="24"/>
          <w:szCs w:val="24"/>
        </w:rPr>
        <w:t xml:space="preserve"> </w:t>
      </w:r>
      <w:r w:rsidRPr="00F817BB">
        <w:rPr>
          <w:sz w:val="24"/>
          <w:szCs w:val="24"/>
        </w:rPr>
        <w:t>poprzez okres przechowywania dokumentacji dla celów</w:t>
      </w:r>
      <w:r w:rsidRPr="00F817BB">
        <w:rPr>
          <w:spacing w:val="-5"/>
          <w:sz w:val="24"/>
          <w:szCs w:val="24"/>
        </w:rPr>
        <w:t xml:space="preserve"> </w:t>
      </w:r>
      <w:r w:rsidRPr="00F817BB">
        <w:rPr>
          <w:sz w:val="24"/>
          <w:szCs w:val="24"/>
        </w:rPr>
        <w:t>archiwalnych.</w:t>
      </w:r>
    </w:p>
    <w:p w14:paraId="733062F1" w14:textId="77777777" w:rsidR="00F817BB" w:rsidRPr="00F817BB" w:rsidRDefault="00F817BB" w:rsidP="00F817BB">
      <w:pPr>
        <w:tabs>
          <w:tab w:val="left" w:pos="1882"/>
        </w:tabs>
        <w:spacing w:before="109" w:line="228" w:lineRule="auto"/>
        <w:ind w:right="-160"/>
        <w:rPr>
          <w:sz w:val="24"/>
          <w:szCs w:val="24"/>
        </w:rPr>
      </w:pPr>
    </w:p>
    <w:p w14:paraId="18EDC92C" w14:textId="77777777" w:rsidR="006E2385" w:rsidRDefault="00000000" w:rsidP="009E01FB">
      <w:pPr>
        <w:pStyle w:val="Akapitzlist"/>
        <w:numPr>
          <w:ilvl w:val="0"/>
          <w:numId w:val="3"/>
        </w:numPr>
        <w:tabs>
          <w:tab w:val="clear" w:pos="720"/>
          <w:tab w:val="left" w:pos="1896"/>
        </w:tabs>
        <w:spacing w:before="112" w:line="228" w:lineRule="auto"/>
        <w:ind w:left="1967" w:right="-160" w:hanging="479"/>
        <w:rPr>
          <w:sz w:val="24"/>
          <w:szCs w:val="24"/>
        </w:rPr>
      </w:pPr>
      <w:r>
        <w:rPr>
          <w:sz w:val="24"/>
          <w:szCs w:val="24"/>
        </w:rPr>
        <w:t>Podanie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dobrowolne,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ze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stanowi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warunek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umożliwiający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dopuszczenie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danej osoby do realizacji niniejszej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 w14:paraId="754B6F2E" w14:textId="77777777" w:rsidR="006E2385" w:rsidRDefault="00000000" w:rsidP="009E01FB">
      <w:pPr>
        <w:pStyle w:val="Akapitzlist"/>
        <w:numPr>
          <w:ilvl w:val="0"/>
          <w:numId w:val="3"/>
        </w:numPr>
        <w:tabs>
          <w:tab w:val="clear" w:pos="720"/>
          <w:tab w:val="left" w:pos="1901"/>
        </w:tabs>
        <w:spacing w:before="116" w:line="228" w:lineRule="auto"/>
        <w:ind w:left="1971" w:right="-160" w:hanging="481"/>
        <w:rPr>
          <w:sz w:val="24"/>
          <w:szCs w:val="24"/>
        </w:rPr>
      </w:pPr>
      <w:r>
        <w:rPr>
          <w:sz w:val="24"/>
          <w:szCs w:val="24"/>
        </w:rPr>
        <w:t>Wskutek przetwarzania u żadnej ze Stron nie będą podejmowane decyzje w sposób zautomatyzowany (bez udziału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człowieka).</w:t>
      </w:r>
    </w:p>
    <w:p w14:paraId="69F51B83" w14:textId="522ABBAA" w:rsidR="006E2385" w:rsidRPr="009E01FB" w:rsidRDefault="00000000" w:rsidP="009E01FB">
      <w:pPr>
        <w:pStyle w:val="Akapitzlist"/>
        <w:numPr>
          <w:ilvl w:val="0"/>
          <w:numId w:val="3"/>
        </w:numPr>
        <w:tabs>
          <w:tab w:val="clear" w:pos="720"/>
          <w:tab w:val="left" w:pos="1906"/>
        </w:tabs>
        <w:spacing w:before="115" w:line="228" w:lineRule="auto"/>
        <w:ind w:left="1971" w:right="-160" w:hanging="475"/>
        <w:rPr>
          <w:w w:val="105"/>
          <w:sz w:val="24"/>
          <w:szCs w:val="24"/>
        </w:rPr>
      </w:pPr>
      <w:r>
        <w:rPr>
          <w:sz w:val="24"/>
          <w:szCs w:val="24"/>
        </w:rPr>
        <w:lastRenderedPageBreak/>
        <w:t>Wobec każdej z osób, których dane osobowe pozyskano na potrzeby realizacji  umowy,  zostanie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zrealizowany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obowiązek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informacyjny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przewidziany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RODO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względem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osób fizycznych, których dane osobowe dotyczy i od których dane te wykonawca bezpośrednio pozyskał. Obowiązek informacyjny wynikający z art. 13 RODO nie będzie miał zastosowania, gdy i w zakresie, w jakim osoba fizyczna, której dane dotyczą, dysponuje </w:t>
      </w:r>
      <w:r w:rsidRPr="009E01FB">
        <w:rPr>
          <w:sz w:val="24"/>
          <w:szCs w:val="24"/>
        </w:rPr>
        <w:t>już tymi informacjami (vide: art. 13 ust. 4) oraz obowi</w:t>
      </w:r>
      <w:r w:rsidRPr="009E01FB">
        <w:rPr>
          <w:spacing w:val="3"/>
          <w:sz w:val="24"/>
          <w:szCs w:val="24"/>
        </w:rPr>
        <w:t>ąz</w:t>
      </w:r>
      <w:r w:rsidRPr="009E01FB">
        <w:rPr>
          <w:sz w:val="24"/>
          <w:szCs w:val="24"/>
        </w:rPr>
        <w:t xml:space="preserve">ek informacyjny wynikający z art. 14 RODO </w:t>
      </w:r>
      <w:r w:rsidRPr="009E01FB">
        <w:rPr>
          <w:w w:val="95"/>
          <w:sz w:val="24"/>
          <w:szCs w:val="24"/>
        </w:rPr>
        <w:t xml:space="preserve">względem osób fizycznych, których dane przekazuje Zamawiającemu i których dane pośrednio </w:t>
      </w:r>
      <w:r w:rsidRPr="009E01FB">
        <w:rPr>
          <w:sz w:val="24"/>
          <w:szCs w:val="24"/>
        </w:rPr>
        <w:t>pozyskał, chyba że ma zast</w:t>
      </w:r>
      <w:r w:rsidR="008A756A">
        <w:rPr>
          <w:sz w:val="24"/>
          <w:szCs w:val="24"/>
        </w:rPr>
        <w:t>o</w:t>
      </w:r>
      <w:r w:rsidRPr="009E01FB">
        <w:rPr>
          <w:sz w:val="24"/>
          <w:szCs w:val="24"/>
        </w:rPr>
        <w:t>sowanie co najmniej jedno z włączeń, o których mowa w art. 14 ust. 5</w:t>
      </w:r>
      <w:r w:rsidRPr="009E01FB">
        <w:rPr>
          <w:spacing w:val="4"/>
          <w:sz w:val="24"/>
          <w:szCs w:val="24"/>
        </w:rPr>
        <w:t xml:space="preserve"> </w:t>
      </w:r>
      <w:r w:rsidRPr="009E01FB">
        <w:rPr>
          <w:sz w:val="24"/>
          <w:szCs w:val="24"/>
        </w:rPr>
        <w:t>RODO.</w:t>
      </w:r>
    </w:p>
    <w:p w14:paraId="7B2D6EB1" w14:textId="77777777" w:rsidR="006E2385" w:rsidRDefault="006E2385" w:rsidP="009E01FB">
      <w:pPr>
        <w:pStyle w:val="Tekstpodstawowy"/>
        <w:spacing w:before="49"/>
        <w:ind w:left="1739" w:right="-160"/>
        <w:jc w:val="center"/>
        <w:rPr>
          <w:w w:val="105"/>
        </w:rPr>
      </w:pPr>
    </w:p>
    <w:p w14:paraId="18FC710B" w14:textId="4F52A07E" w:rsidR="006E2385" w:rsidRDefault="00000000" w:rsidP="009E01FB">
      <w:pPr>
        <w:pStyle w:val="Tekstpodstawowy"/>
        <w:spacing w:before="49"/>
        <w:ind w:left="1739" w:right="-160"/>
        <w:jc w:val="center"/>
        <w:rPr>
          <w:b/>
        </w:rPr>
      </w:pPr>
      <w:r>
        <w:rPr>
          <w:b/>
          <w:w w:val="105"/>
        </w:rPr>
        <w:t>§ 1</w:t>
      </w:r>
      <w:r w:rsidR="009E01FB">
        <w:rPr>
          <w:b/>
          <w:w w:val="105"/>
        </w:rPr>
        <w:t>7</w:t>
      </w:r>
    </w:p>
    <w:p w14:paraId="27896679" w14:textId="77777777" w:rsidR="006E2385" w:rsidRDefault="00000000" w:rsidP="009E01FB">
      <w:pPr>
        <w:spacing w:before="40"/>
        <w:ind w:left="1739" w:right="-1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ROZSTRZYGANIE SPORÓW</w:t>
      </w:r>
    </w:p>
    <w:p w14:paraId="22A456E1" w14:textId="527A0273" w:rsidR="006E2385" w:rsidRPr="009E01FB" w:rsidRDefault="00000000" w:rsidP="009E01FB">
      <w:pPr>
        <w:pStyle w:val="Akapitzlist"/>
        <w:numPr>
          <w:ilvl w:val="0"/>
          <w:numId w:val="11"/>
        </w:numPr>
        <w:tabs>
          <w:tab w:val="clear" w:pos="720"/>
          <w:tab w:val="left" w:pos="1433"/>
          <w:tab w:val="left" w:pos="1560"/>
        </w:tabs>
        <w:spacing w:before="41" w:line="275" w:lineRule="exact"/>
        <w:ind w:left="1418" w:right="-160" w:hanging="425"/>
        <w:rPr>
          <w:w w:val="105"/>
          <w:sz w:val="24"/>
          <w:szCs w:val="24"/>
        </w:rPr>
      </w:pPr>
      <w:r>
        <w:rPr>
          <w:sz w:val="24"/>
          <w:szCs w:val="24"/>
        </w:rPr>
        <w:t>Prawem właściwym do rozstrzygania sporów powstałych w związku lub na tle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realizacji</w:t>
      </w:r>
      <w:r w:rsidR="009E01FB">
        <w:rPr>
          <w:sz w:val="24"/>
          <w:szCs w:val="24"/>
        </w:rPr>
        <w:t xml:space="preserve"> </w:t>
      </w:r>
      <w:r w:rsidRPr="009E01FB">
        <w:rPr>
          <w:w w:val="105"/>
          <w:sz w:val="24"/>
          <w:szCs w:val="24"/>
        </w:rPr>
        <w:t>Umow</w:t>
      </w:r>
      <w:r w:rsidR="009E01FB">
        <w:rPr>
          <w:w w:val="105"/>
          <w:sz w:val="24"/>
          <w:szCs w:val="24"/>
        </w:rPr>
        <w:t xml:space="preserve">y </w:t>
      </w:r>
      <w:r w:rsidRPr="009E01FB">
        <w:rPr>
          <w:w w:val="105"/>
          <w:sz w:val="24"/>
          <w:szCs w:val="24"/>
        </w:rPr>
        <w:t>jest prawo polskie.</w:t>
      </w:r>
    </w:p>
    <w:p w14:paraId="15A5C3F7" w14:textId="77777777" w:rsidR="006E2385" w:rsidRPr="009E01FB" w:rsidRDefault="00000000" w:rsidP="009E01FB">
      <w:pPr>
        <w:pStyle w:val="Akapitzlist"/>
        <w:numPr>
          <w:ilvl w:val="0"/>
          <w:numId w:val="11"/>
        </w:numPr>
        <w:tabs>
          <w:tab w:val="clear" w:pos="720"/>
          <w:tab w:val="left" w:pos="1439"/>
          <w:tab w:val="left" w:pos="1925"/>
        </w:tabs>
        <w:spacing w:before="50" w:line="272" w:lineRule="exact"/>
        <w:ind w:left="1924" w:right="-160" w:hanging="900"/>
        <w:rPr>
          <w:sz w:val="24"/>
          <w:szCs w:val="24"/>
        </w:rPr>
      </w:pPr>
      <w:r w:rsidRPr="009E01FB">
        <w:rPr>
          <w:sz w:val="24"/>
          <w:szCs w:val="24"/>
        </w:rPr>
        <w:t>Wszelkie spory i roszczenia cywilnoprawne mogące wynikać z tytułu realizacji</w:t>
      </w:r>
      <w:r w:rsidRPr="009E01FB">
        <w:rPr>
          <w:spacing w:val="1"/>
          <w:sz w:val="24"/>
          <w:szCs w:val="24"/>
        </w:rPr>
        <w:t xml:space="preserve"> </w:t>
      </w:r>
      <w:r w:rsidRPr="009E01FB">
        <w:rPr>
          <w:sz w:val="24"/>
          <w:szCs w:val="24"/>
        </w:rPr>
        <w:t>niniejszej</w:t>
      </w:r>
    </w:p>
    <w:p w14:paraId="135BA67C" w14:textId="77777777" w:rsidR="006E2385" w:rsidRDefault="00000000" w:rsidP="009E01FB">
      <w:pPr>
        <w:spacing w:line="261" w:lineRule="exact"/>
        <w:ind w:left="1922" w:right="-160"/>
        <w:jc w:val="both"/>
        <w:rPr>
          <w:b/>
          <w:sz w:val="24"/>
          <w:szCs w:val="24"/>
        </w:rPr>
      </w:pPr>
      <w:r>
        <w:rPr>
          <w:sz w:val="24"/>
          <w:szCs w:val="24"/>
        </w:rPr>
        <w:t>umowy, będą rozstrzygane w następujący sposób:</w:t>
      </w:r>
    </w:p>
    <w:p w14:paraId="3E0EAF06" w14:textId="77777777" w:rsidR="006E2385" w:rsidRDefault="00000000" w:rsidP="009E01FB">
      <w:pPr>
        <w:numPr>
          <w:ilvl w:val="1"/>
          <w:numId w:val="11"/>
        </w:numPr>
        <w:spacing w:line="261" w:lineRule="exact"/>
        <w:ind w:right="-1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 sprawach, w których zawarcie ugody jest dopuszczalne poddanie ewentualnych sporów mediacjom lub innemu polubownemu rozwiązaniu sporu przed Sądem Polubownym przy Prokuratorii Generalnej </w:t>
      </w:r>
      <w:r>
        <w:rPr>
          <w:b/>
          <w:w w:val="95"/>
          <w:sz w:val="24"/>
          <w:szCs w:val="24"/>
        </w:rPr>
        <w:t xml:space="preserve">Rzeczypospolitej Polskiej, wybranym mediatorem albo osobą prowadzącą inne polubowne </w:t>
      </w:r>
      <w:r>
        <w:rPr>
          <w:b/>
          <w:sz w:val="24"/>
          <w:szCs w:val="24"/>
        </w:rPr>
        <w:t>rozwiązanie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sporu,</w:t>
      </w:r>
    </w:p>
    <w:p w14:paraId="545D5A10" w14:textId="77777777" w:rsidR="006E2385" w:rsidRDefault="00000000" w:rsidP="009E01FB">
      <w:pPr>
        <w:pStyle w:val="Akapitzlist"/>
        <w:numPr>
          <w:ilvl w:val="1"/>
          <w:numId w:val="11"/>
        </w:numPr>
        <w:tabs>
          <w:tab w:val="left" w:pos="2201"/>
        </w:tabs>
        <w:spacing w:before="9"/>
        <w:ind w:left="2200" w:right="-160" w:hanging="279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pozostałych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sprawach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sąd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właściwy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miejscowo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siedziby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Zamawiającego.</w:t>
      </w:r>
    </w:p>
    <w:p w14:paraId="1C54EC56" w14:textId="77777777" w:rsidR="006E2385" w:rsidRDefault="00000000" w:rsidP="009E01FB">
      <w:pPr>
        <w:pStyle w:val="Akapitzlist"/>
        <w:numPr>
          <w:ilvl w:val="0"/>
          <w:numId w:val="11"/>
        </w:numPr>
        <w:tabs>
          <w:tab w:val="clear" w:pos="720"/>
          <w:tab w:val="left" w:pos="1930"/>
        </w:tabs>
        <w:spacing w:before="22"/>
        <w:ind w:left="1929" w:right="-160" w:hanging="415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sprawach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nieuregulowanych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niniejszą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stosuje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szczególności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przepisy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ustaw:</w:t>
      </w:r>
    </w:p>
    <w:p w14:paraId="00FB4E87" w14:textId="77777777" w:rsidR="006E2385" w:rsidRDefault="00000000" w:rsidP="009E01FB">
      <w:pPr>
        <w:pStyle w:val="Akapitzlist"/>
        <w:numPr>
          <w:ilvl w:val="1"/>
          <w:numId w:val="11"/>
        </w:numPr>
        <w:tabs>
          <w:tab w:val="left" w:pos="2208"/>
        </w:tabs>
        <w:spacing w:before="41" w:line="270" w:lineRule="exact"/>
        <w:ind w:left="2207" w:right="-160" w:hanging="280"/>
        <w:rPr>
          <w:sz w:val="24"/>
          <w:szCs w:val="24"/>
        </w:rPr>
      </w:pPr>
      <w:r>
        <w:rPr>
          <w:sz w:val="24"/>
          <w:szCs w:val="24"/>
        </w:rPr>
        <w:t>Prawo zamówień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publicznych,</w:t>
      </w:r>
    </w:p>
    <w:p w14:paraId="440035C2" w14:textId="77777777" w:rsidR="006E2385" w:rsidRDefault="00000000" w:rsidP="009E01FB">
      <w:pPr>
        <w:pStyle w:val="Akapitzlist"/>
        <w:numPr>
          <w:ilvl w:val="1"/>
          <w:numId w:val="11"/>
        </w:numPr>
        <w:tabs>
          <w:tab w:val="left" w:pos="2208"/>
        </w:tabs>
        <w:spacing w:line="270" w:lineRule="exact"/>
        <w:ind w:left="2207" w:right="-160" w:hanging="271"/>
        <w:rPr>
          <w:sz w:val="24"/>
          <w:szCs w:val="24"/>
        </w:rPr>
      </w:pPr>
      <w:r>
        <w:rPr>
          <w:sz w:val="24"/>
          <w:szCs w:val="24"/>
        </w:rPr>
        <w:t>Prawo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budowlane,</w:t>
      </w:r>
    </w:p>
    <w:p w14:paraId="571B2D77" w14:textId="77777777" w:rsidR="006E2385" w:rsidRDefault="00000000" w:rsidP="009E01FB">
      <w:pPr>
        <w:pStyle w:val="Akapitzlist"/>
        <w:numPr>
          <w:ilvl w:val="1"/>
          <w:numId w:val="11"/>
        </w:numPr>
        <w:tabs>
          <w:tab w:val="left" w:pos="2208"/>
        </w:tabs>
        <w:spacing w:line="270" w:lineRule="exact"/>
        <w:ind w:left="2207" w:right="-160" w:hanging="271"/>
        <w:rPr>
          <w:sz w:val="24"/>
          <w:szCs w:val="24"/>
        </w:rPr>
      </w:pPr>
      <w:r>
        <w:rPr>
          <w:sz w:val="24"/>
          <w:szCs w:val="24"/>
        </w:rPr>
        <w:t>Kodeks cywilny</w:t>
      </w:r>
    </w:p>
    <w:p w14:paraId="1D3D8297" w14:textId="1247C640" w:rsidR="006E2385" w:rsidRDefault="00000000" w:rsidP="009E01FB">
      <w:pPr>
        <w:pStyle w:val="Tekstpodstawowy"/>
        <w:spacing w:before="82" w:line="216" w:lineRule="auto"/>
        <w:ind w:left="1940" w:right="-160" w:hanging="6"/>
        <w:rPr>
          <w:b/>
          <w:w w:val="105"/>
        </w:rPr>
      </w:pPr>
      <w:r>
        <w:t>oraz Kodeksu cywilnego, o ile przepisy ustawy Prawo zamówień publicznych nie stanowią inaczej.</w:t>
      </w:r>
    </w:p>
    <w:p w14:paraId="5BC7A243" w14:textId="77777777" w:rsidR="006E2385" w:rsidRDefault="00000000" w:rsidP="009E01FB">
      <w:pPr>
        <w:spacing w:before="81"/>
        <w:ind w:left="1739" w:right="-160"/>
        <w:jc w:val="center"/>
        <w:rPr>
          <w:b/>
          <w:w w:val="105"/>
          <w:sz w:val="24"/>
          <w:szCs w:val="24"/>
        </w:rPr>
      </w:pPr>
      <w:r>
        <w:rPr>
          <w:b/>
          <w:w w:val="105"/>
          <w:sz w:val="24"/>
          <w:szCs w:val="24"/>
        </w:rPr>
        <w:t>§ 18</w:t>
      </w:r>
    </w:p>
    <w:p w14:paraId="14A8C227" w14:textId="77777777" w:rsidR="006E2385" w:rsidRDefault="00000000" w:rsidP="009E01FB">
      <w:pPr>
        <w:spacing w:before="81"/>
        <w:ind w:left="1739" w:right="-160"/>
        <w:jc w:val="center"/>
        <w:rPr>
          <w:sz w:val="24"/>
          <w:szCs w:val="24"/>
        </w:rPr>
      </w:pPr>
      <w:r>
        <w:rPr>
          <w:b/>
          <w:w w:val="105"/>
          <w:sz w:val="24"/>
          <w:szCs w:val="24"/>
        </w:rPr>
        <w:t>ODSTĄPIENIE OD UMOWY</w:t>
      </w:r>
    </w:p>
    <w:p w14:paraId="292D1588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1. Zamawiający zastrzega sobie prawo odstąpienia od umowy w przypadkach, gdy Wykonawca realizuje przedmiot umowy niezgodnie z ustalonymi warunkami oraz poleceniami przedstawiciela Zamawiającego.</w:t>
      </w:r>
    </w:p>
    <w:p w14:paraId="419FC132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2. Odstąpienie od umowy przez Zamawiającego może nastąpić również, jeżeli Wykonawca:</w:t>
      </w:r>
    </w:p>
    <w:p w14:paraId="28C37D3F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a) zaniechał realizacji robót tj. w sposób nieprzerwany nie realizuje ich przez okres 30 dni.</w:t>
      </w:r>
    </w:p>
    <w:p w14:paraId="6EA8AACF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b) bez uzasadnionego powodu nie przystąpił do robót lub w przypadku wstrzymania robót przez Zamawiającego, nie podjął ich wciągu 10 dni od chwili otrzymania decyzji o wznowieniu od Zamawiającego.</w:t>
      </w:r>
    </w:p>
    <w:p w14:paraId="6D1DE5BB" w14:textId="74F083F6" w:rsidR="008A756A" w:rsidRPr="00F817BB" w:rsidRDefault="00000000" w:rsidP="00F817B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c) wykonuje roboty wadliwe i niezgodne z umową i nie reaguje na polecenia Inspektora nadzoru, dotyczących poprawek i zmian sposobu wykonania w wyznaczonym przez Inspektora nadzoru terminie.</w:t>
      </w:r>
    </w:p>
    <w:p w14:paraId="3C04C300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d) nie przedstawia wymaganych gwarancji, atestów, certyfikatów, deklaracji z właściwymi normami, obliczeń, a ponadto dokumentów wymaganych przepisami prawa bądź postanowieniami umowy.</w:t>
      </w:r>
    </w:p>
    <w:p w14:paraId="1DB9A5FA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e) powierzył wykonywanie robót podwykonawcy bez uprzedniej pisemnej zgody Zamawiającego.</w:t>
      </w:r>
    </w:p>
    <w:p w14:paraId="76212C87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f) bez zgody Zamawiającego dokonał zmiany technologii bądź zastosował materiały budowlane inne niż określone w dokumentacji technicznej.</w:t>
      </w:r>
    </w:p>
    <w:p w14:paraId="7DADC40C" w14:textId="77777777" w:rsidR="00F817BB" w:rsidRDefault="00F817BB" w:rsidP="009E01FB">
      <w:pPr>
        <w:pStyle w:val="Akapitzlist"/>
        <w:ind w:right="-160"/>
        <w:rPr>
          <w:sz w:val="24"/>
          <w:szCs w:val="24"/>
        </w:rPr>
      </w:pPr>
    </w:p>
    <w:p w14:paraId="53975560" w14:textId="77777777" w:rsidR="00F817BB" w:rsidRDefault="00F817BB" w:rsidP="009E01FB">
      <w:pPr>
        <w:pStyle w:val="Akapitzlist"/>
        <w:ind w:right="-160"/>
        <w:rPr>
          <w:sz w:val="24"/>
          <w:szCs w:val="24"/>
        </w:rPr>
      </w:pPr>
    </w:p>
    <w:p w14:paraId="71B62689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g) wynagrodzenie Wykonawcy z tytułu niniejszej umowy zostało zajęte przez właściwy organ egzekucyjny.</w:t>
      </w:r>
    </w:p>
    <w:p w14:paraId="73F13A65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h) jeżeli Wykonawca nie rozliczy się na bieżąco z podwykonawcami, a podwykonawcy zwrócili się z żądaniem zapłaty bezpośrednio do Zamawiającego.</w:t>
      </w:r>
    </w:p>
    <w:p w14:paraId="085A32CD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lastRenderedPageBreak/>
        <w:t>3. Odstąpienie od umowy, zgodnie z ust. 1 powyżej może nastąpić w terminie 15 dni, licząc od daty powzięcia przez Zamawiającego wiadomości o powyższych okolicznościach.</w:t>
      </w:r>
    </w:p>
    <w:p w14:paraId="075B8A90" w14:textId="77777777" w:rsidR="006E2385" w:rsidRDefault="00000000" w:rsidP="009E01FB">
      <w:pPr>
        <w:pStyle w:val="Akapitzlist"/>
        <w:ind w:right="-160"/>
        <w:rPr>
          <w:sz w:val="24"/>
          <w:szCs w:val="24"/>
        </w:rPr>
      </w:pPr>
      <w:r>
        <w:rPr>
          <w:sz w:val="24"/>
          <w:szCs w:val="24"/>
        </w:rPr>
        <w:t>4. W przypadku, o którym mowa w ust. 3 powyżej Wykonawcy przysługuje wynagrodzenie, jedynie za wykonaną część umowy.</w:t>
      </w:r>
    </w:p>
    <w:p w14:paraId="5DDF709B" w14:textId="77777777" w:rsidR="006E2385" w:rsidRDefault="00000000" w:rsidP="009E01FB">
      <w:pPr>
        <w:pStyle w:val="Akapitzlist"/>
        <w:ind w:right="-160"/>
        <w:rPr>
          <w:b/>
          <w:sz w:val="24"/>
          <w:szCs w:val="24"/>
        </w:rPr>
      </w:pPr>
      <w:r>
        <w:rPr>
          <w:sz w:val="24"/>
          <w:szCs w:val="24"/>
        </w:rPr>
        <w:t>5. Odstąpienie przez Zamawiającego od umowy, nie ma wpływu na uprawnienia Zamawiającego dotyczące naliczania kar umownych.</w:t>
      </w:r>
    </w:p>
    <w:p w14:paraId="5FEFD049" w14:textId="77777777" w:rsidR="006E2385" w:rsidRDefault="006E2385">
      <w:pPr>
        <w:spacing w:before="47"/>
        <w:ind w:right="960"/>
        <w:rPr>
          <w:b/>
          <w:sz w:val="24"/>
          <w:szCs w:val="24"/>
        </w:rPr>
      </w:pPr>
    </w:p>
    <w:p w14:paraId="0E166287" w14:textId="77777777" w:rsidR="006E2385" w:rsidRDefault="00000000">
      <w:pPr>
        <w:spacing w:before="81"/>
        <w:ind w:left="1134" w:right="931"/>
        <w:jc w:val="center"/>
        <w:rPr>
          <w:b/>
        </w:rPr>
      </w:pPr>
      <w:r>
        <w:rPr>
          <w:b/>
          <w:w w:val="105"/>
          <w:sz w:val="24"/>
          <w:szCs w:val="24"/>
        </w:rPr>
        <w:t>§ 19</w:t>
      </w:r>
    </w:p>
    <w:p w14:paraId="0BCE9F00" w14:textId="77777777" w:rsidR="006E2385" w:rsidRDefault="00000000">
      <w:pPr>
        <w:pStyle w:val="Tekstpodstawowy"/>
        <w:jc w:val="center"/>
        <w:rPr>
          <w:b/>
        </w:rPr>
      </w:pPr>
      <w:r>
        <w:rPr>
          <w:b/>
        </w:rPr>
        <w:t>FORMA UMOWY</w:t>
      </w:r>
    </w:p>
    <w:p w14:paraId="10B68132" w14:textId="77777777" w:rsidR="006E2385" w:rsidRDefault="006E2385">
      <w:pPr>
        <w:pStyle w:val="Tekstpodstawowy"/>
        <w:jc w:val="center"/>
        <w:rPr>
          <w:b/>
        </w:rPr>
      </w:pPr>
    </w:p>
    <w:p w14:paraId="0AEACB08" w14:textId="5FA124B5" w:rsidR="006E2385" w:rsidRDefault="00000000" w:rsidP="00F817BB">
      <w:pPr>
        <w:pStyle w:val="Tekstpodstawowy"/>
        <w:numPr>
          <w:ilvl w:val="0"/>
          <w:numId w:val="12"/>
        </w:numPr>
        <w:ind w:left="1843" w:hanging="425"/>
      </w:pPr>
      <w:r>
        <w:t>Umowę sporządzono w 4 (czterech) jednobrzmiących egzemplarzach, jeden egzemplarz dla Wykonawcy a trzy egzemplarze dla</w:t>
      </w:r>
      <w:r w:rsidRPr="00F817BB">
        <w:rPr>
          <w:spacing w:val="-14"/>
        </w:rPr>
        <w:t xml:space="preserve"> </w:t>
      </w:r>
      <w:r>
        <w:t>Zamawiającego.</w:t>
      </w:r>
    </w:p>
    <w:p w14:paraId="6C7BA8FA" w14:textId="129B7174" w:rsidR="006E2385" w:rsidRPr="00F817BB" w:rsidRDefault="00000000" w:rsidP="00F817BB">
      <w:pPr>
        <w:pStyle w:val="Akapitzlist"/>
        <w:numPr>
          <w:ilvl w:val="0"/>
          <w:numId w:val="12"/>
        </w:numPr>
        <w:tabs>
          <w:tab w:val="left" w:pos="1735"/>
        </w:tabs>
        <w:spacing w:before="44"/>
        <w:ind w:left="1701" w:hanging="283"/>
        <w:rPr>
          <w:sz w:val="24"/>
          <w:szCs w:val="24"/>
        </w:rPr>
      </w:pPr>
      <w:r w:rsidRPr="00F817BB">
        <w:rPr>
          <w:sz w:val="24"/>
          <w:szCs w:val="24"/>
        </w:rPr>
        <w:t>Integralną częścią niniejszej umowy</w:t>
      </w:r>
      <w:r w:rsidRPr="00F817BB">
        <w:rPr>
          <w:spacing w:val="20"/>
          <w:sz w:val="24"/>
          <w:szCs w:val="24"/>
        </w:rPr>
        <w:t xml:space="preserve"> </w:t>
      </w:r>
      <w:r w:rsidRPr="00F817BB">
        <w:rPr>
          <w:sz w:val="24"/>
          <w:szCs w:val="24"/>
        </w:rPr>
        <w:t>są:</w:t>
      </w:r>
    </w:p>
    <w:p w14:paraId="12B0268A" w14:textId="77777777" w:rsidR="00F817BB" w:rsidRDefault="00000000" w:rsidP="00F817BB">
      <w:pPr>
        <w:pStyle w:val="Akapitzlist"/>
        <w:numPr>
          <w:ilvl w:val="1"/>
          <w:numId w:val="12"/>
        </w:numPr>
        <w:tabs>
          <w:tab w:val="left" w:pos="2015"/>
        </w:tabs>
        <w:spacing w:before="50"/>
        <w:ind w:firstLine="120"/>
        <w:rPr>
          <w:sz w:val="24"/>
          <w:szCs w:val="24"/>
        </w:rPr>
      </w:pPr>
      <w:r>
        <w:rPr>
          <w:sz w:val="24"/>
          <w:szCs w:val="24"/>
        </w:rPr>
        <w:t>załącznik nr 1, pn.: „Wykaz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robót”,</w:t>
      </w:r>
    </w:p>
    <w:p w14:paraId="5A2B73C4" w14:textId="77777777" w:rsidR="00F817BB" w:rsidRDefault="00000000" w:rsidP="00F817BB">
      <w:pPr>
        <w:pStyle w:val="Akapitzlist"/>
        <w:numPr>
          <w:ilvl w:val="1"/>
          <w:numId w:val="12"/>
        </w:numPr>
        <w:tabs>
          <w:tab w:val="left" w:pos="2015"/>
        </w:tabs>
        <w:spacing w:before="50"/>
        <w:ind w:firstLine="120"/>
        <w:rPr>
          <w:sz w:val="24"/>
          <w:szCs w:val="24"/>
        </w:rPr>
      </w:pPr>
      <w:r w:rsidRPr="00F817BB">
        <w:rPr>
          <w:sz w:val="24"/>
          <w:szCs w:val="24"/>
        </w:rPr>
        <w:t>załącznik nr 2, pn.: „Etapy realizacji</w:t>
      </w:r>
      <w:r w:rsidRPr="00F817BB">
        <w:rPr>
          <w:spacing w:val="-5"/>
          <w:sz w:val="24"/>
          <w:szCs w:val="24"/>
        </w:rPr>
        <w:t xml:space="preserve"> </w:t>
      </w:r>
      <w:r w:rsidRPr="00F817BB">
        <w:rPr>
          <w:sz w:val="24"/>
          <w:szCs w:val="24"/>
        </w:rPr>
        <w:t>zadania”,</w:t>
      </w:r>
    </w:p>
    <w:p w14:paraId="41E5300B" w14:textId="77777777" w:rsidR="00F817BB" w:rsidRDefault="00000000" w:rsidP="00F817BB">
      <w:pPr>
        <w:pStyle w:val="Akapitzlist"/>
        <w:numPr>
          <w:ilvl w:val="1"/>
          <w:numId w:val="12"/>
        </w:numPr>
        <w:tabs>
          <w:tab w:val="left" w:pos="2015"/>
        </w:tabs>
        <w:spacing w:before="50"/>
        <w:ind w:firstLine="120"/>
        <w:rPr>
          <w:sz w:val="24"/>
          <w:szCs w:val="24"/>
        </w:rPr>
      </w:pPr>
      <w:r w:rsidRPr="00F817BB">
        <w:rPr>
          <w:sz w:val="24"/>
          <w:szCs w:val="24"/>
        </w:rPr>
        <w:t>załącznik nr 3, pn.: „Oferta Wykonawcy”,</w:t>
      </w:r>
    </w:p>
    <w:p w14:paraId="653EF880" w14:textId="77777777" w:rsidR="00F817BB" w:rsidRDefault="00000000" w:rsidP="00F817BB">
      <w:pPr>
        <w:pStyle w:val="Akapitzlist"/>
        <w:numPr>
          <w:ilvl w:val="1"/>
          <w:numId w:val="12"/>
        </w:numPr>
        <w:tabs>
          <w:tab w:val="left" w:pos="2015"/>
        </w:tabs>
        <w:spacing w:before="50"/>
        <w:ind w:firstLine="120"/>
        <w:rPr>
          <w:sz w:val="24"/>
          <w:szCs w:val="24"/>
        </w:rPr>
      </w:pPr>
      <w:r w:rsidRPr="00F817BB">
        <w:rPr>
          <w:sz w:val="24"/>
          <w:szCs w:val="24"/>
        </w:rPr>
        <w:t>dokumentacja</w:t>
      </w:r>
      <w:r w:rsidRPr="00F817BB">
        <w:rPr>
          <w:spacing w:val="15"/>
          <w:sz w:val="24"/>
          <w:szCs w:val="24"/>
        </w:rPr>
        <w:t xml:space="preserve"> </w:t>
      </w:r>
      <w:r w:rsidRPr="00F817BB">
        <w:rPr>
          <w:sz w:val="24"/>
          <w:szCs w:val="24"/>
        </w:rPr>
        <w:t>projektowa,</w:t>
      </w:r>
    </w:p>
    <w:p w14:paraId="5F5584F7" w14:textId="56C52C3D" w:rsidR="006E2385" w:rsidRPr="00F817BB" w:rsidRDefault="00000000" w:rsidP="00F817BB">
      <w:pPr>
        <w:pStyle w:val="Akapitzlist"/>
        <w:numPr>
          <w:ilvl w:val="1"/>
          <w:numId w:val="12"/>
        </w:numPr>
        <w:tabs>
          <w:tab w:val="left" w:pos="2015"/>
        </w:tabs>
        <w:spacing w:before="50"/>
        <w:ind w:firstLine="120"/>
        <w:rPr>
          <w:sz w:val="24"/>
          <w:szCs w:val="24"/>
        </w:rPr>
      </w:pPr>
      <w:r w:rsidRPr="00F817BB">
        <w:rPr>
          <w:sz w:val="24"/>
          <w:szCs w:val="24"/>
        </w:rPr>
        <w:t>specyfikacje techniczne wykonania i odbioru</w:t>
      </w:r>
      <w:r w:rsidRPr="00F817BB">
        <w:rPr>
          <w:spacing w:val="6"/>
          <w:sz w:val="24"/>
          <w:szCs w:val="24"/>
        </w:rPr>
        <w:t xml:space="preserve"> </w:t>
      </w:r>
      <w:r w:rsidRPr="00F817BB">
        <w:rPr>
          <w:sz w:val="24"/>
          <w:szCs w:val="24"/>
        </w:rPr>
        <w:t>robot.</w:t>
      </w:r>
    </w:p>
    <w:p w14:paraId="6EDAEEA4" w14:textId="77777777" w:rsidR="006E2385" w:rsidRDefault="006E2385">
      <w:pPr>
        <w:pStyle w:val="Tekstpodstawowy"/>
      </w:pPr>
    </w:p>
    <w:p w14:paraId="6001ED88" w14:textId="77777777" w:rsidR="006E2385" w:rsidRDefault="006E2385">
      <w:pPr>
        <w:pStyle w:val="Tekstpodstawowy"/>
        <w:spacing w:before="8"/>
      </w:pPr>
    </w:p>
    <w:p w14:paraId="4502603C" w14:textId="6EEA31BB" w:rsidR="006E2385" w:rsidRPr="008A756A" w:rsidRDefault="00000000">
      <w:pPr>
        <w:tabs>
          <w:tab w:val="left" w:pos="5771"/>
        </w:tabs>
        <w:ind w:left="343"/>
        <w:jc w:val="center"/>
        <w:rPr>
          <w:b/>
          <w:bCs/>
          <w:sz w:val="24"/>
          <w:szCs w:val="24"/>
        </w:rPr>
      </w:pPr>
      <w:r w:rsidRPr="008A756A">
        <w:rPr>
          <w:b/>
          <w:bCs/>
          <w:sz w:val="24"/>
          <w:szCs w:val="24"/>
        </w:rPr>
        <w:t>ZAMAWIAJĄCY</w:t>
      </w:r>
      <w:r w:rsidRPr="008A756A">
        <w:rPr>
          <w:b/>
          <w:bCs/>
          <w:sz w:val="24"/>
          <w:szCs w:val="24"/>
        </w:rPr>
        <w:tab/>
      </w:r>
      <w:r w:rsidR="008A756A" w:rsidRPr="008A756A">
        <w:rPr>
          <w:b/>
          <w:bCs/>
          <w:sz w:val="24"/>
          <w:szCs w:val="24"/>
        </w:rPr>
        <w:t xml:space="preserve">    </w:t>
      </w:r>
      <w:r w:rsidRPr="008A756A">
        <w:rPr>
          <w:b/>
          <w:bCs/>
          <w:sz w:val="24"/>
          <w:szCs w:val="24"/>
        </w:rPr>
        <w:t>WYKONAWCA</w:t>
      </w:r>
    </w:p>
    <w:p w14:paraId="0732B1DF" w14:textId="77777777" w:rsidR="006E2385" w:rsidRDefault="006E2385">
      <w:pPr>
        <w:pStyle w:val="Tekstpodstawowy"/>
        <w:rPr>
          <w:sz w:val="23"/>
        </w:rPr>
      </w:pPr>
    </w:p>
    <w:p w14:paraId="3EDE63D8" w14:textId="77777777" w:rsidR="006E2385" w:rsidRDefault="006E2385">
      <w:pPr>
        <w:pStyle w:val="Tekstpodstawowy"/>
        <w:rPr>
          <w:sz w:val="23"/>
        </w:rPr>
      </w:pPr>
    </w:p>
    <w:p w14:paraId="74A93945" w14:textId="77777777" w:rsidR="006E2385" w:rsidRDefault="006E2385">
      <w:pPr>
        <w:pStyle w:val="Tekstpodstawowy"/>
        <w:rPr>
          <w:sz w:val="23"/>
        </w:rPr>
      </w:pPr>
    </w:p>
    <w:p w14:paraId="1B070A2C" w14:textId="77777777" w:rsidR="006E2385" w:rsidRDefault="006E2385">
      <w:pPr>
        <w:pStyle w:val="Tekstpodstawowy"/>
        <w:rPr>
          <w:sz w:val="23"/>
        </w:rPr>
      </w:pPr>
    </w:p>
    <w:p w14:paraId="781E086E" w14:textId="77777777" w:rsidR="006E2385" w:rsidRDefault="006E2385">
      <w:pPr>
        <w:pStyle w:val="Tekstpodstawowy"/>
        <w:rPr>
          <w:sz w:val="23"/>
        </w:rPr>
      </w:pPr>
    </w:p>
    <w:p w14:paraId="33366AFC" w14:textId="77777777" w:rsidR="006E2385" w:rsidRDefault="006E2385">
      <w:pPr>
        <w:pStyle w:val="Tekstpodstawowy"/>
        <w:rPr>
          <w:sz w:val="23"/>
        </w:rPr>
      </w:pPr>
    </w:p>
    <w:p w14:paraId="49B30550" w14:textId="77777777" w:rsidR="006E2385" w:rsidRDefault="006E2385">
      <w:pPr>
        <w:pStyle w:val="Tekstpodstawowy"/>
      </w:pPr>
    </w:p>
    <w:p w14:paraId="73DF97A4" w14:textId="77777777" w:rsidR="006E2385" w:rsidRDefault="006E2385">
      <w:pPr>
        <w:pStyle w:val="Tekstpodstawowy"/>
      </w:pPr>
    </w:p>
    <w:p w14:paraId="63C956A7" w14:textId="77777777" w:rsidR="006E2385" w:rsidRDefault="006E2385">
      <w:pPr>
        <w:pStyle w:val="Tekstpodstawowy"/>
      </w:pPr>
    </w:p>
    <w:p w14:paraId="3E0E2A0C" w14:textId="77777777" w:rsidR="006E2385" w:rsidRDefault="006E2385">
      <w:pPr>
        <w:pStyle w:val="Tekstpodstawowy"/>
      </w:pPr>
    </w:p>
    <w:p w14:paraId="406FDEFC" w14:textId="77777777" w:rsidR="006E2385" w:rsidRDefault="006E2385">
      <w:pPr>
        <w:pStyle w:val="Tekstpodstawowy"/>
      </w:pPr>
    </w:p>
    <w:p w14:paraId="1B9A0F80" w14:textId="77777777" w:rsidR="008A756A" w:rsidRDefault="008A756A">
      <w:pPr>
        <w:pStyle w:val="Tekstpodstawowy"/>
      </w:pPr>
    </w:p>
    <w:p w14:paraId="4DB6CFA7" w14:textId="77777777" w:rsidR="008A756A" w:rsidRDefault="008A756A">
      <w:pPr>
        <w:pStyle w:val="Tekstpodstawowy"/>
      </w:pPr>
    </w:p>
    <w:p w14:paraId="03AF2017" w14:textId="77777777" w:rsidR="008A756A" w:rsidRDefault="008A756A">
      <w:pPr>
        <w:pStyle w:val="Tekstpodstawowy"/>
      </w:pPr>
    </w:p>
    <w:p w14:paraId="64E1CB76" w14:textId="77777777" w:rsidR="008A756A" w:rsidRDefault="008A756A">
      <w:pPr>
        <w:pStyle w:val="Tekstpodstawowy"/>
      </w:pPr>
    </w:p>
    <w:p w14:paraId="5F70848E" w14:textId="77777777" w:rsidR="008A756A" w:rsidRDefault="008A756A">
      <w:pPr>
        <w:pStyle w:val="Tekstpodstawowy"/>
      </w:pPr>
    </w:p>
    <w:p w14:paraId="3B589110" w14:textId="77777777" w:rsidR="00F817BB" w:rsidRDefault="00F817BB">
      <w:pPr>
        <w:pStyle w:val="Tekstpodstawowy"/>
      </w:pPr>
    </w:p>
    <w:p w14:paraId="5AC39551" w14:textId="77777777" w:rsidR="00F817BB" w:rsidRDefault="00F817BB">
      <w:pPr>
        <w:pStyle w:val="Tekstpodstawowy"/>
      </w:pPr>
    </w:p>
    <w:p w14:paraId="7E7A6F27" w14:textId="77777777" w:rsidR="00F817BB" w:rsidRDefault="00F817BB">
      <w:pPr>
        <w:pStyle w:val="Tekstpodstawowy"/>
      </w:pPr>
    </w:p>
    <w:p w14:paraId="40540A78" w14:textId="77777777" w:rsidR="00F817BB" w:rsidRDefault="00F817BB">
      <w:pPr>
        <w:pStyle w:val="Tekstpodstawowy"/>
      </w:pPr>
    </w:p>
    <w:p w14:paraId="0AC2E0B8" w14:textId="77777777" w:rsidR="00F817BB" w:rsidRDefault="00F817BB">
      <w:pPr>
        <w:pStyle w:val="Tekstpodstawowy"/>
      </w:pPr>
    </w:p>
    <w:p w14:paraId="63D13CDC" w14:textId="77777777" w:rsidR="00F817BB" w:rsidRDefault="00F817BB">
      <w:pPr>
        <w:pStyle w:val="Tekstpodstawowy"/>
      </w:pPr>
    </w:p>
    <w:p w14:paraId="64FE8CC9" w14:textId="77777777" w:rsidR="00F817BB" w:rsidRDefault="00F817BB">
      <w:pPr>
        <w:pStyle w:val="Tekstpodstawowy"/>
      </w:pPr>
    </w:p>
    <w:p w14:paraId="0A27B2B3" w14:textId="77777777" w:rsidR="00F817BB" w:rsidRDefault="00F817BB">
      <w:pPr>
        <w:pStyle w:val="Tekstpodstawowy"/>
      </w:pPr>
    </w:p>
    <w:p w14:paraId="69E96E12" w14:textId="77777777" w:rsidR="00F817BB" w:rsidRDefault="00F817BB">
      <w:pPr>
        <w:pStyle w:val="Tekstpodstawowy"/>
      </w:pPr>
    </w:p>
    <w:p w14:paraId="078D61BC" w14:textId="77777777" w:rsidR="008A756A" w:rsidRDefault="008A756A">
      <w:pPr>
        <w:pStyle w:val="Tekstpodstawowy"/>
      </w:pPr>
    </w:p>
    <w:p w14:paraId="37992B27" w14:textId="77777777" w:rsidR="008A756A" w:rsidRDefault="008A756A">
      <w:pPr>
        <w:pStyle w:val="Tekstpodstawowy"/>
      </w:pPr>
    </w:p>
    <w:p w14:paraId="1ECA2E1C" w14:textId="77777777" w:rsidR="006E2385" w:rsidRDefault="006E2385">
      <w:pPr>
        <w:pStyle w:val="Tekstpodstawowy"/>
      </w:pPr>
    </w:p>
    <w:p w14:paraId="08D633C5" w14:textId="77777777" w:rsidR="008C1160" w:rsidRDefault="008C1160">
      <w:pPr>
        <w:spacing w:before="78"/>
        <w:ind w:right="992"/>
        <w:jc w:val="right"/>
        <w:rPr>
          <w:b/>
          <w:w w:val="105"/>
        </w:rPr>
      </w:pPr>
    </w:p>
    <w:p w14:paraId="5F3FF133" w14:textId="77777777" w:rsidR="008C1160" w:rsidRDefault="008C1160">
      <w:pPr>
        <w:spacing w:before="78"/>
        <w:ind w:right="992"/>
        <w:jc w:val="right"/>
        <w:rPr>
          <w:b/>
          <w:w w:val="105"/>
        </w:rPr>
      </w:pPr>
    </w:p>
    <w:p w14:paraId="4CEE3DF4" w14:textId="77777777" w:rsidR="008C1160" w:rsidRDefault="008C1160">
      <w:pPr>
        <w:spacing w:before="78"/>
        <w:ind w:right="992"/>
        <w:jc w:val="right"/>
        <w:rPr>
          <w:b/>
          <w:w w:val="105"/>
        </w:rPr>
      </w:pPr>
    </w:p>
    <w:p w14:paraId="4D57A35D" w14:textId="3315230B" w:rsidR="006E2385" w:rsidRDefault="00000000">
      <w:pPr>
        <w:spacing w:before="78"/>
        <w:ind w:right="992"/>
        <w:jc w:val="right"/>
        <w:rPr>
          <w:b/>
          <w:sz w:val="21"/>
        </w:rPr>
      </w:pPr>
      <w:r>
        <w:rPr>
          <w:b/>
          <w:w w:val="105"/>
        </w:rPr>
        <w:lastRenderedPageBreak/>
        <w:t xml:space="preserve">Załącznik nr </w:t>
      </w:r>
      <w:r>
        <w:rPr>
          <w:w w:val="105"/>
        </w:rPr>
        <w:t xml:space="preserve">1 do </w:t>
      </w:r>
      <w:r>
        <w:rPr>
          <w:b/>
          <w:w w:val="105"/>
        </w:rPr>
        <w:t>Umowy</w:t>
      </w:r>
    </w:p>
    <w:p w14:paraId="362313A8" w14:textId="77777777" w:rsidR="006E2385" w:rsidRDefault="006E2385">
      <w:pPr>
        <w:pStyle w:val="Tekstpodstawowy"/>
        <w:spacing w:before="10"/>
        <w:rPr>
          <w:b/>
          <w:sz w:val="21"/>
        </w:rPr>
      </w:pPr>
    </w:p>
    <w:p w14:paraId="7AB5EAF2" w14:textId="77777777" w:rsidR="006E2385" w:rsidRDefault="00000000">
      <w:pPr>
        <w:pStyle w:val="Akapitzlist"/>
        <w:jc w:val="center"/>
        <w:rPr>
          <w:rStyle w:val="Domylnaczcionkaakapitu5"/>
          <w:b/>
          <w:bCs/>
          <w:w w:val="115"/>
          <w:sz w:val="24"/>
          <w:szCs w:val="24"/>
          <w:lang w:eastAsia="pl-PL"/>
        </w:rPr>
      </w:pPr>
      <w:r>
        <w:rPr>
          <w:w w:val="105"/>
        </w:rPr>
        <w:t xml:space="preserve">WYKAZ ROBOT BUDOWLANYCH W RAMACH ZADANIA PN. </w:t>
      </w:r>
    </w:p>
    <w:p w14:paraId="30033ABB" w14:textId="6ACB9520" w:rsidR="006E2385" w:rsidRPr="008C1160" w:rsidRDefault="00000000">
      <w:pPr>
        <w:pStyle w:val="Akapitzlist"/>
        <w:jc w:val="center"/>
        <w:rPr>
          <w:b/>
          <w:bCs/>
          <w:w w:val="115"/>
          <w:sz w:val="28"/>
          <w:szCs w:val="28"/>
        </w:rPr>
      </w:pPr>
      <w:r w:rsidRPr="008C1160">
        <w:rPr>
          <w:rStyle w:val="Domylnaczcionkaakapitu5"/>
          <w:b/>
          <w:bCs/>
          <w:w w:val="115"/>
          <w:sz w:val="24"/>
          <w:szCs w:val="24"/>
          <w:lang w:eastAsia="pl-PL"/>
        </w:rPr>
        <w:t>„</w:t>
      </w:r>
      <w:r w:rsidR="008C1160" w:rsidRPr="008C1160">
        <w:rPr>
          <w:b/>
          <w:bCs/>
          <w:sz w:val="24"/>
          <w:szCs w:val="24"/>
          <w:lang w:eastAsia="pl-PL"/>
        </w:rPr>
        <w:t>Modernizacja infrastruktury drogowej na terenie Gminy Szczytna”</w:t>
      </w:r>
    </w:p>
    <w:p w14:paraId="06F0D24E" w14:textId="77777777" w:rsidR="006E2385" w:rsidRDefault="006E2385">
      <w:pPr>
        <w:spacing w:line="288" w:lineRule="auto"/>
        <w:ind w:left="3714" w:right="763" w:hanging="2088"/>
        <w:rPr>
          <w:b/>
          <w:w w:val="115"/>
          <w:sz w:val="28"/>
          <w:szCs w:val="28"/>
        </w:rPr>
      </w:pPr>
    </w:p>
    <w:p w14:paraId="5FC0C0EB" w14:textId="77777777" w:rsidR="006E2385" w:rsidRDefault="006E2385">
      <w:pPr>
        <w:pStyle w:val="Tekstpodstawowy"/>
        <w:rPr>
          <w:b/>
          <w:w w:val="115"/>
          <w:sz w:val="20"/>
          <w:szCs w:val="28"/>
        </w:rPr>
      </w:pPr>
    </w:p>
    <w:p w14:paraId="00B5D543" w14:textId="77777777" w:rsidR="006E2385" w:rsidRDefault="006E2385">
      <w:pPr>
        <w:pStyle w:val="Tekstpodstawowy"/>
        <w:rPr>
          <w:b/>
          <w:w w:val="115"/>
          <w:sz w:val="20"/>
          <w:szCs w:val="28"/>
        </w:rPr>
      </w:pPr>
    </w:p>
    <w:p w14:paraId="5AC30F4E" w14:textId="77777777" w:rsidR="006E2385" w:rsidRDefault="006E2385">
      <w:pPr>
        <w:pStyle w:val="Tekstpodstawowy"/>
        <w:spacing w:before="6"/>
        <w:rPr>
          <w:b/>
          <w:w w:val="115"/>
          <w:sz w:val="18"/>
          <w:szCs w:val="28"/>
        </w:rPr>
      </w:pPr>
    </w:p>
    <w:tbl>
      <w:tblPr>
        <w:tblW w:w="9251" w:type="dxa"/>
        <w:tblInd w:w="14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9"/>
        <w:gridCol w:w="7532"/>
      </w:tblGrid>
      <w:tr w:rsidR="006E2385" w14:paraId="21ADB238" w14:textId="77777777" w:rsidTr="008A756A">
        <w:trPr>
          <w:trHeight w:val="543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2F045F" w14:textId="008083E7" w:rsidR="006E2385" w:rsidRDefault="00000000">
            <w:pPr>
              <w:pStyle w:val="TableParagraph"/>
              <w:spacing w:line="231" w:lineRule="exact"/>
              <w:ind w:left="168" w:right="1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</w:rPr>
              <w:t>Nr rob</w:t>
            </w:r>
            <w:r w:rsidR="00020052">
              <w:rPr>
                <w:rFonts w:ascii="Times New Roman" w:hAnsi="Times New Roman" w:cs="Times New Roman"/>
                <w:sz w:val="21"/>
              </w:rPr>
              <w:t>ó</w:t>
            </w:r>
            <w:r>
              <w:rPr>
                <w:rFonts w:ascii="Times New Roman" w:hAnsi="Times New Roman" w:cs="Times New Roman"/>
                <w:sz w:val="21"/>
              </w:rPr>
              <w:t>t</w:t>
            </w:r>
          </w:p>
          <w:p w14:paraId="0EC77812" w14:textId="77777777" w:rsidR="006E2385" w:rsidRDefault="00000000">
            <w:pPr>
              <w:pStyle w:val="TableParagraph"/>
              <w:spacing w:before="13"/>
              <w:ind w:left="168" w:right="1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budowlanych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0FED" w14:textId="77777777" w:rsidR="006E2385" w:rsidRDefault="00000000">
            <w:pPr>
              <w:pStyle w:val="TableParagraph"/>
              <w:spacing w:line="243" w:lineRule="exact"/>
              <w:ind w:left="2817" w:right="2871"/>
              <w:jc w:val="center"/>
              <w:rPr>
                <w:rFonts w:ascii="Times New Roman" w:hAnsi="Times New Roman" w:cs="Times New Roman"/>
                <w:w w:val="95"/>
              </w:rPr>
            </w:pPr>
            <w:r>
              <w:rPr>
                <w:rFonts w:ascii="Times New Roman" w:hAnsi="Times New Roman" w:cs="Times New Roman"/>
                <w:w w:val="95"/>
              </w:rPr>
              <w:t>Nazwa zadania</w:t>
            </w:r>
          </w:p>
        </w:tc>
      </w:tr>
      <w:tr w:rsidR="006E2385" w14:paraId="77655D26" w14:textId="77777777" w:rsidTr="008A756A">
        <w:trPr>
          <w:trHeight w:val="803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9ACDE3" w14:textId="77777777" w:rsidR="006E2385" w:rsidRPr="008A756A" w:rsidRDefault="00000000">
            <w:pPr>
              <w:pStyle w:val="TableParagraph"/>
              <w:spacing w:line="227" w:lineRule="exact"/>
              <w:ind w:left="790"/>
              <w:rPr>
                <w:rFonts w:ascii="Times New Roman" w:hAnsi="Times New Roman" w:cs="Times New Roman"/>
                <w:w w:val="88"/>
                <w:sz w:val="24"/>
                <w:szCs w:val="24"/>
              </w:rPr>
            </w:pPr>
            <w:r w:rsidRPr="008A756A">
              <w:rPr>
                <w:rFonts w:ascii="Times New Roman" w:hAnsi="Times New Roman" w:cs="Times New Roman"/>
                <w:w w:val="88"/>
                <w:sz w:val="24"/>
                <w:szCs w:val="24"/>
              </w:rPr>
              <w:t>1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71DA" w14:textId="77777777" w:rsidR="009B27AF" w:rsidRPr="009B27AF" w:rsidRDefault="009B27AF" w:rsidP="009B27AF">
            <w:pPr>
              <w:widowControl/>
              <w:tabs>
                <w:tab w:val="left" w:pos="284"/>
              </w:tabs>
              <w:autoSpaceDE/>
              <w:spacing w:line="100" w:lineRule="atLeast"/>
              <w:ind w:left="60"/>
              <w:jc w:val="both"/>
              <w:rPr>
                <w:bCs/>
                <w:kern w:val="2"/>
                <w:sz w:val="24"/>
                <w:szCs w:val="24"/>
              </w:rPr>
            </w:pPr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>Przebudowa drogi gminnej Ł</w:t>
            </w:r>
            <w:r w:rsidRPr="009B27AF">
              <w:rPr>
                <w:rFonts w:ascii="TimesNewRoman,Bold" w:eastAsia="NSimSun" w:hAnsi="TimesNewRoman,Bold" w:cs="TimesNewRoman,Bold"/>
                <w:sz w:val="24"/>
                <w:szCs w:val="24"/>
                <w:lang w:eastAsia="pl-PL"/>
              </w:rPr>
              <w:t>ęż</w:t>
            </w:r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 xml:space="preserve">yce-Zacisze dz. nr 507, 518, 519, 520 na długości 995 </w:t>
            </w:r>
            <w:proofErr w:type="spellStart"/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>mb</w:t>
            </w:r>
            <w:proofErr w:type="spellEnd"/>
            <w:r w:rsidRPr="009B27AF">
              <w:rPr>
                <w:rFonts w:ascii="Times-Bold" w:eastAsia="NSimSun" w:hAnsi="Times-Bold" w:cs="Times-Bold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B27AF">
              <w:rPr>
                <w:bCs/>
                <w:kern w:val="2"/>
                <w:sz w:val="24"/>
                <w:szCs w:val="24"/>
              </w:rPr>
              <w:t>zgodnie z dokumentacją projektową,</w:t>
            </w:r>
          </w:p>
          <w:p w14:paraId="10D93225" w14:textId="336EC6EE" w:rsidR="006E2385" w:rsidRPr="008A756A" w:rsidRDefault="006E2385">
            <w:pPr>
              <w:pStyle w:val="TableParagraph"/>
              <w:spacing w:line="234" w:lineRule="exact"/>
              <w:ind w:left="10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6E2385" w14:paraId="5D06903A" w14:textId="77777777" w:rsidTr="008A756A">
        <w:trPr>
          <w:trHeight w:val="518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B3855A" w14:textId="77777777" w:rsidR="006E2385" w:rsidRPr="008A756A" w:rsidRDefault="00000000">
            <w:pPr>
              <w:pStyle w:val="TableParagraph"/>
              <w:spacing w:line="217" w:lineRule="exact"/>
              <w:ind w:left="804"/>
              <w:rPr>
                <w:rFonts w:ascii="Times New Roman" w:hAnsi="Times New Roman" w:cs="Times New Roman"/>
                <w:w w:val="86"/>
                <w:sz w:val="24"/>
                <w:szCs w:val="24"/>
              </w:rPr>
            </w:pPr>
            <w:r w:rsidRPr="008A756A">
              <w:rPr>
                <w:rFonts w:ascii="Times New Roman" w:hAnsi="Times New Roman" w:cs="Times New Roman"/>
                <w:w w:val="86"/>
                <w:sz w:val="24"/>
                <w:szCs w:val="24"/>
              </w:rPr>
              <w:t>2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0F116" w14:textId="205CBD87" w:rsidR="009B27AF" w:rsidRPr="009B27AF" w:rsidRDefault="009B27AF" w:rsidP="00900150">
            <w:pPr>
              <w:widowControl/>
              <w:tabs>
                <w:tab w:val="left" w:pos="284"/>
              </w:tabs>
              <w:autoSpaceDE/>
              <w:spacing w:line="100" w:lineRule="atLeast"/>
              <w:jc w:val="both"/>
              <w:rPr>
                <w:bCs/>
                <w:kern w:val="2"/>
                <w:sz w:val="24"/>
                <w:szCs w:val="24"/>
              </w:rPr>
            </w:pPr>
            <w:r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B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udowa przepustu nr 1 dla zadania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inwestycjnego</w:t>
            </w:r>
            <w:proofErr w:type="spellEnd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 - zakresie budowy przepustu,</w:t>
            </w:r>
            <w:r w:rsidRPr="009B27AF">
              <w:rPr>
                <w:bCs/>
                <w:kern w:val="2"/>
                <w:sz w:val="24"/>
                <w:szCs w:val="24"/>
              </w:rPr>
              <w:t xml:space="preserve"> 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przebudowy i remontu rowów.</w:t>
            </w:r>
            <w:r w:rsidRPr="009B27AF">
              <w:rPr>
                <w:bCs/>
                <w:kern w:val="2"/>
                <w:sz w:val="24"/>
                <w:szCs w:val="24"/>
              </w:rPr>
              <w:t xml:space="preserve"> </w:t>
            </w:r>
          </w:p>
          <w:p w14:paraId="300F7BA1" w14:textId="7784D875" w:rsidR="006E2385" w:rsidRPr="008A756A" w:rsidRDefault="006E2385">
            <w:pPr>
              <w:tabs>
                <w:tab w:val="left" w:pos="284"/>
              </w:tabs>
              <w:ind w:left="105"/>
              <w:jc w:val="both"/>
              <w:rPr>
                <w:bCs/>
                <w:w w:val="95"/>
                <w:kern w:val="2"/>
                <w:sz w:val="24"/>
                <w:szCs w:val="24"/>
              </w:rPr>
            </w:pPr>
          </w:p>
        </w:tc>
      </w:tr>
      <w:tr w:rsidR="006E2385" w14:paraId="0AF73651" w14:textId="77777777" w:rsidTr="008A756A">
        <w:trPr>
          <w:trHeight w:val="533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D7D883" w14:textId="77777777" w:rsidR="006E2385" w:rsidRPr="008A756A" w:rsidRDefault="00000000">
            <w:pPr>
              <w:pStyle w:val="TableParagraph"/>
              <w:spacing w:line="231" w:lineRule="exact"/>
              <w:ind w:left="805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A756A">
              <w:rPr>
                <w:rFonts w:ascii="Times New Roman" w:hAnsi="Times New Roman" w:cs="Times New Roman"/>
                <w:w w:val="90"/>
                <w:sz w:val="24"/>
                <w:szCs w:val="24"/>
              </w:rPr>
              <w:t>3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F274" w14:textId="55BCD52B" w:rsidR="006E2385" w:rsidRPr="008A756A" w:rsidRDefault="009B27AF">
            <w:pPr>
              <w:tabs>
                <w:tab w:val="left" w:pos="284"/>
              </w:tabs>
              <w:ind w:left="110"/>
              <w:jc w:val="both"/>
              <w:rPr>
                <w:color w:val="000000"/>
                <w:w w:val="95"/>
                <w:kern w:val="2"/>
                <w:sz w:val="24"/>
                <w:szCs w:val="24"/>
                <w:lang w:eastAsia="pl-PL"/>
              </w:rPr>
            </w:pPr>
            <w:r w:rsidRPr="00F444F5">
              <w:rPr>
                <w:rFonts w:ascii="Times-Roman;Times New Roman" w:eastAsia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Przebudowa drogi gminnej długości 0,377 km w m. Złotno</w:t>
            </w:r>
          </w:p>
        </w:tc>
      </w:tr>
      <w:tr w:rsidR="006E2385" w14:paraId="71D0C798" w14:textId="77777777" w:rsidTr="008A756A">
        <w:trPr>
          <w:trHeight w:val="840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EB83BD" w14:textId="77777777" w:rsidR="006E2385" w:rsidRPr="008A756A" w:rsidRDefault="00000000">
            <w:pPr>
              <w:pStyle w:val="TableParagraph"/>
              <w:snapToGrid w:val="0"/>
              <w:spacing w:before="1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A756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9B9FD" w14:textId="36EC34F3" w:rsidR="006E2385" w:rsidRPr="008A756A" w:rsidRDefault="009B27AF">
            <w:pPr>
              <w:tabs>
                <w:tab w:val="left" w:pos="284"/>
              </w:tabs>
              <w:ind w:left="120"/>
              <w:jc w:val="both"/>
              <w:rPr>
                <w:color w:val="000000"/>
                <w:kern w:val="2"/>
                <w:sz w:val="24"/>
                <w:szCs w:val="24"/>
                <w:lang w:eastAsia="pl-PL"/>
              </w:rPr>
            </w:pPr>
            <w:r w:rsidRPr="00F444F5">
              <w:rPr>
                <w:rFonts w:ascii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Budowa drogi gminnej dł. 0,255 km w m. Złotno</w:t>
            </w:r>
            <w:r>
              <w:rPr>
                <w:rFonts w:ascii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,</w:t>
            </w:r>
          </w:p>
        </w:tc>
      </w:tr>
      <w:tr w:rsidR="009B27AF" w14:paraId="42BAB75F" w14:textId="77777777" w:rsidTr="008A756A">
        <w:trPr>
          <w:trHeight w:val="840"/>
        </w:trPr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789886" w14:textId="10199F4A" w:rsidR="009B27AF" w:rsidRPr="008A756A" w:rsidRDefault="009B27AF">
            <w:pPr>
              <w:pStyle w:val="TableParagraph"/>
              <w:snapToGrid w:val="0"/>
              <w:spacing w:before="1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FBBF" w14:textId="6AECB58D" w:rsidR="009B27AF" w:rsidRPr="009B27AF" w:rsidRDefault="009B27AF" w:rsidP="009B27AF">
            <w:pPr>
              <w:widowControl/>
              <w:tabs>
                <w:tab w:val="left" w:pos="284"/>
              </w:tabs>
              <w:autoSpaceDE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P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rzebudow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 xml:space="preserve">a 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drogi gminnej zlokalizowanej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obr</w:t>
            </w:r>
            <w:proofErr w:type="spellEnd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. Ł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>ęż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yce w Gminie Szczytna o długo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>ś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ci244,4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mb</w:t>
            </w:r>
            <w:proofErr w:type="spellEnd"/>
          </w:p>
          <w:p w14:paraId="63800E8A" w14:textId="77777777" w:rsidR="009B27AF" w:rsidRPr="00F444F5" w:rsidRDefault="009B27AF">
            <w:pPr>
              <w:tabs>
                <w:tab w:val="left" w:pos="284"/>
              </w:tabs>
              <w:ind w:left="120"/>
              <w:jc w:val="both"/>
              <w:rPr>
                <w:rFonts w:ascii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</w:tbl>
    <w:p w14:paraId="71860442" w14:textId="77777777" w:rsidR="006E2385" w:rsidRDefault="006E2385">
      <w:pPr>
        <w:sectPr w:rsidR="006E2385" w:rsidSect="009E01FB">
          <w:pgSz w:w="11906" w:h="16838"/>
          <w:pgMar w:top="1440" w:right="1133" w:bottom="280" w:left="160" w:header="0" w:footer="0" w:gutter="0"/>
          <w:cols w:space="708"/>
          <w:formProt w:val="0"/>
          <w:docGrid w:linePitch="360"/>
        </w:sectPr>
      </w:pPr>
    </w:p>
    <w:p w14:paraId="3D5E4380" w14:textId="77777777" w:rsidR="006E2385" w:rsidRDefault="00000000">
      <w:pPr>
        <w:pStyle w:val="TableParagraph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lastRenderedPageBreak/>
        <w:t xml:space="preserve">                      </w:t>
      </w:r>
    </w:p>
    <w:p w14:paraId="64505226" w14:textId="77777777" w:rsidR="006E2385" w:rsidRDefault="00000000">
      <w:pPr>
        <w:pStyle w:val="TableParagraph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                                                    </w:t>
      </w:r>
    </w:p>
    <w:tbl>
      <w:tblPr>
        <w:tblpPr w:leftFromText="141" w:rightFromText="141" w:vertAnchor="text" w:horzAnchor="margin" w:tblpXSpec="center" w:tblpY="634"/>
        <w:tblW w:w="9067" w:type="dxa"/>
        <w:tblLayout w:type="fixed"/>
        <w:tblLook w:val="0000" w:firstRow="0" w:lastRow="0" w:firstColumn="0" w:lastColumn="0" w:noHBand="0" w:noVBand="0"/>
      </w:tblPr>
      <w:tblGrid>
        <w:gridCol w:w="421"/>
        <w:gridCol w:w="3402"/>
        <w:gridCol w:w="1417"/>
        <w:gridCol w:w="1559"/>
        <w:gridCol w:w="2268"/>
      </w:tblGrid>
      <w:tr w:rsidR="008A756A" w14:paraId="09682903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F8AA7" w14:textId="18638A7D" w:rsidR="008A756A" w:rsidRDefault="008A756A" w:rsidP="008A756A">
            <w:pPr>
              <w:pStyle w:val="Tekstpodstawowy"/>
              <w:jc w:val="center"/>
            </w:pPr>
            <w:proofErr w:type="spellStart"/>
            <w:r w:rsidRPr="008A756A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72186" w14:textId="77777777" w:rsidR="008A756A" w:rsidRDefault="008A756A" w:rsidP="008A756A">
            <w:pPr>
              <w:pStyle w:val="Tekstpodstawowy"/>
              <w:jc w:val="center"/>
            </w:pPr>
            <w:r>
              <w:t>Nazwa zadania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E115C" w14:textId="77777777" w:rsidR="008A756A" w:rsidRDefault="008A756A" w:rsidP="008A756A">
            <w:pPr>
              <w:pStyle w:val="Tekstpodstawowy"/>
              <w:jc w:val="center"/>
            </w:pPr>
            <w:r>
              <w:t>Etap I</w:t>
            </w:r>
          </w:p>
          <w:p w14:paraId="6F2CBDAD" w14:textId="77777777" w:rsidR="008A756A" w:rsidRDefault="008A756A" w:rsidP="008A756A">
            <w:pPr>
              <w:pStyle w:val="Tekstpodstawowy"/>
              <w:jc w:val="center"/>
            </w:pPr>
          </w:p>
          <w:p w14:paraId="22758C16" w14:textId="5D2F63B3" w:rsidR="008A756A" w:rsidRDefault="008A756A" w:rsidP="008A756A">
            <w:pPr>
              <w:pStyle w:val="Tekstpodstawowy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BF3BF" w14:textId="77777777" w:rsidR="008A756A" w:rsidRDefault="008A756A" w:rsidP="008A756A">
            <w:pPr>
              <w:pStyle w:val="Tekstpodstawowy"/>
              <w:jc w:val="center"/>
            </w:pPr>
            <w:r>
              <w:t>Etap II</w:t>
            </w:r>
          </w:p>
          <w:p w14:paraId="1E12B25E" w14:textId="77777777" w:rsidR="008A756A" w:rsidRDefault="008A756A" w:rsidP="008A756A">
            <w:pPr>
              <w:pStyle w:val="Tekstpodstawowy"/>
              <w:jc w:val="center"/>
            </w:pPr>
          </w:p>
          <w:p w14:paraId="4E517AAB" w14:textId="635F6194" w:rsidR="008A756A" w:rsidRDefault="008A756A" w:rsidP="008A756A">
            <w:pPr>
              <w:pStyle w:val="Tekstpodstawowy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C6A4" w14:textId="77777777" w:rsidR="008A756A" w:rsidRDefault="008A756A" w:rsidP="008A756A">
            <w:pPr>
              <w:pStyle w:val="Tekstpodstawowy"/>
              <w:jc w:val="center"/>
            </w:pPr>
            <w:r>
              <w:t>Etap III</w:t>
            </w:r>
          </w:p>
          <w:p w14:paraId="02FEF0CA" w14:textId="7923A50E" w:rsidR="008A756A" w:rsidRDefault="008A756A" w:rsidP="008A756A">
            <w:pPr>
              <w:pStyle w:val="Tekstpodstawowy"/>
              <w:jc w:val="center"/>
            </w:pPr>
            <w:r>
              <w:t xml:space="preserve">(wartość faktury nie więcej niż 50 % dofinansowania tj.    </w:t>
            </w:r>
            <w:r>
              <w:rPr>
                <w:b/>
              </w:rPr>
              <w:t>………</w:t>
            </w:r>
            <w:r>
              <w:t xml:space="preserve"> zł)</w:t>
            </w:r>
          </w:p>
        </w:tc>
      </w:tr>
      <w:tr w:rsidR="008A756A" w14:paraId="60173378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A1156" w14:textId="77777777" w:rsidR="008A756A" w:rsidRDefault="008A756A" w:rsidP="008A756A">
            <w:pPr>
              <w:pStyle w:val="Tekstpodstawowy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081A3" w14:textId="77777777" w:rsidR="007478B4" w:rsidRPr="009B27AF" w:rsidRDefault="007478B4" w:rsidP="007478B4">
            <w:pPr>
              <w:widowControl/>
              <w:tabs>
                <w:tab w:val="left" w:pos="284"/>
              </w:tabs>
              <w:autoSpaceDE/>
              <w:spacing w:line="100" w:lineRule="atLeast"/>
              <w:ind w:left="60"/>
              <w:jc w:val="both"/>
              <w:rPr>
                <w:bCs/>
                <w:kern w:val="2"/>
                <w:sz w:val="24"/>
                <w:szCs w:val="24"/>
              </w:rPr>
            </w:pPr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>Przebudowa drogi gminnej Ł</w:t>
            </w:r>
            <w:r w:rsidRPr="009B27AF">
              <w:rPr>
                <w:rFonts w:ascii="TimesNewRoman,Bold" w:eastAsia="NSimSun" w:hAnsi="TimesNewRoman,Bold" w:cs="TimesNewRoman,Bold"/>
                <w:sz w:val="24"/>
                <w:szCs w:val="24"/>
                <w:lang w:eastAsia="pl-PL"/>
              </w:rPr>
              <w:t>ęż</w:t>
            </w:r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 xml:space="preserve">yce-Zacisze dz. nr 507, 518, 519, 520 na długości 995 </w:t>
            </w:r>
            <w:proofErr w:type="spellStart"/>
            <w:r w:rsidRPr="009B27AF">
              <w:rPr>
                <w:rFonts w:ascii="Times-Bold" w:eastAsia="NSimSun" w:hAnsi="Times-Bold" w:cs="Times-Bold"/>
                <w:sz w:val="24"/>
                <w:szCs w:val="24"/>
                <w:lang w:eastAsia="pl-PL"/>
              </w:rPr>
              <w:t>mb</w:t>
            </w:r>
            <w:proofErr w:type="spellEnd"/>
            <w:r w:rsidRPr="009B27AF">
              <w:rPr>
                <w:rFonts w:ascii="Times-Bold" w:eastAsia="NSimSun" w:hAnsi="Times-Bold" w:cs="Times-Bold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B27AF">
              <w:rPr>
                <w:bCs/>
                <w:kern w:val="2"/>
                <w:sz w:val="24"/>
                <w:szCs w:val="24"/>
              </w:rPr>
              <w:t>zgodnie z dokumentacją projektową,</w:t>
            </w:r>
          </w:p>
          <w:p w14:paraId="4377F862" w14:textId="18743823" w:rsidR="008A756A" w:rsidRDefault="008A756A" w:rsidP="008A756A">
            <w:pPr>
              <w:pStyle w:val="TableParagraph"/>
              <w:spacing w:line="234" w:lineRule="exact"/>
              <w:ind w:left="100"/>
              <w:jc w:val="center"/>
              <w:rPr>
                <w:rFonts w:ascii="Times New Roman" w:hAnsi="Times New Roman" w:cs="Times New Roman"/>
                <w:w w:val="95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0A4BC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CB809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EEF0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</w:tr>
      <w:tr w:rsidR="008A756A" w14:paraId="7649BF9D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E6AF7" w14:textId="77777777" w:rsidR="008A756A" w:rsidRDefault="008A756A" w:rsidP="008A756A">
            <w:pPr>
              <w:pStyle w:val="Tekstpodstawowy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70D43" w14:textId="77777777" w:rsidR="007478B4" w:rsidRPr="009B27AF" w:rsidRDefault="007478B4" w:rsidP="007478B4">
            <w:pPr>
              <w:widowControl/>
              <w:tabs>
                <w:tab w:val="left" w:pos="284"/>
              </w:tabs>
              <w:autoSpaceDE/>
              <w:spacing w:line="100" w:lineRule="atLeast"/>
              <w:jc w:val="both"/>
              <w:rPr>
                <w:bCs/>
                <w:kern w:val="2"/>
                <w:sz w:val="24"/>
                <w:szCs w:val="24"/>
              </w:rPr>
            </w:pPr>
            <w:r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B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udowa przepustu nr 1 dla zadania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inwestycjnego</w:t>
            </w:r>
            <w:proofErr w:type="spellEnd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 - zakresie budowy przepustu,</w:t>
            </w:r>
            <w:r w:rsidRPr="009B27AF">
              <w:rPr>
                <w:bCs/>
                <w:kern w:val="2"/>
                <w:sz w:val="24"/>
                <w:szCs w:val="24"/>
              </w:rPr>
              <w:t xml:space="preserve"> 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przebudowy i remontu rowów.</w:t>
            </w:r>
            <w:r w:rsidRPr="009B27AF">
              <w:rPr>
                <w:bCs/>
                <w:kern w:val="2"/>
                <w:sz w:val="24"/>
                <w:szCs w:val="24"/>
              </w:rPr>
              <w:t xml:space="preserve"> </w:t>
            </w:r>
          </w:p>
          <w:p w14:paraId="2AFA86E9" w14:textId="3D9A5F2C" w:rsidR="008A756A" w:rsidRDefault="008A756A" w:rsidP="008A756A">
            <w:pPr>
              <w:tabs>
                <w:tab w:val="left" w:pos="284"/>
              </w:tabs>
              <w:ind w:left="105"/>
              <w:jc w:val="both"/>
              <w:rPr>
                <w:bCs/>
                <w:w w:val="95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651D0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D891B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A3E8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</w:tr>
      <w:tr w:rsidR="008A756A" w14:paraId="2DAA7351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8DD0E" w14:textId="77777777" w:rsidR="008A756A" w:rsidRDefault="008A756A" w:rsidP="008A756A">
            <w:pPr>
              <w:pStyle w:val="Tekstpodstawowy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50EAB" w14:textId="7F68DE28" w:rsidR="008A756A" w:rsidRDefault="007478B4" w:rsidP="008A756A">
            <w:pPr>
              <w:tabs>
                <w:tab w:val="left" w:pos="284"/>
              </w:tabs>
              <w:ind w:left="110"/>
              <w:jc w:val="both"/>
              <w:rPr>
                <w:color w:val="000000"/>
                <w:w w:val="95"/>
                <w:kern w:val="2"/>
                <w:sz w:val="24"/>
                <w:szCs w:val="24"/>
                <w:lang w:eastAsia="pl-PL"/>
              </w:rPr>
            </w:pPr>
            <w:r w:rsidRPr="00F444F5">
              <w:rPr>
                <w:rFonts w:ascii="Times-Roman;Times New Roman" w:eastAsia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Przebudowa drogi gminnej długości 0,377 km w m. Złotno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092E2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FBD00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54C2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</w:tr>
      <w:tr w:rsidR="008A756A" w14:paraId="10AF129D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B6ED" w14:textId="77777777" w:rsidR="008A756A" w:rsidRDefault="008A756A" w:rsidP="008A756A">
            <w:pPr>
              <w:pStyle w:val="Tekstpodstawowy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48D66" w14:textId="3DB7406A" w:rsidR="008A756A" w:rsidRDefault="007478B4" w:rsidP="008A756A">
            <w:pPr>
              <w:tabs>
                <w:tab w:val="left" w:pos="284"/>
              </w:tabs>
              <w:ind w:left="120"/>
              <w:jc w:val="both"/>
              <w:rPr>
                <w:color w:val="000000"/>
                <w:kern w:val="2"/>
                <w:sz w:val="24"/>
                <w:szCs w:val="24"/>
                <w:lang w:eastAsia="pl-PL"/>
              </w:rPr>
            </w:pPr>
            <w:r w:rsidRPr="00F444F5">
              <w:rPr>
                <w:rFonts w:ascii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Budowa drogi gminnej dł. 0,255 km w m. Złotno</w:t>
            </w:r>
            <w:r>
              <w:rPr>
                <w:rFonts w:ascii="Times-Roman;Times New Roman" w:hAnsi="Times-Roman;Times New Roman" w:cs="Times-Roman;Times New Roman"/>
                <w:color w:val="000000"/>
                <w:kern w:val="2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139BB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06CD6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C2687" w14:textId="77777777" w:rsidR="008A756A" w:rsidRDefault="008A756A" w:rsidP="00CA70DB">
            <w:pPr>
              <w:pStyle w:val="Tekstpodstawowy"/>
              <w:jc w:val="center"/>
            </w:pPr>
            <w:r>
              <w:t>TAK/NIE*</w:t>
            </w:r>
          </w:p>
        </w:tc>
      </w:tr>
      <w:tr w:rsidR="008C1160" w14:paraId="60D2E97A" w14:textId="77777777" w:rsidTr="00CA70D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7E2A8" w14:textId="27935B7D" w:rsidR="008C1160" w:rsidRDefault="008C1160" w:rsidP="008A756A">
            <w:pPr>
              <w:pStyle w:val="Tekstpodstawowy"/>
              <w:jc w:val="center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398E8" w14:textId="1DE289EB" w:rsidR="007478B4" w:rsidRPr="009B27AF" w:rsidRDefault="007478B4" w:rsidP="007478B4">
            <w:pPr>
              <w:widowControl/>
              <w:tabs>
                <w:tab w:val="left" w:pos="284"/>
              </w:tabs>
              <w:autoSpaceDE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P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rzebudow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 xml:space="preserve">a 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drogi gminnej zlokalizowanej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obr</w:t>
            </w:r>
            <w:proofErr w:type="spellEnd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. Ł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>ęż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yce w Gminie Szczytna o długo</w:t>
            </w:r>
            <w:r w:rsidRPr="009B27AF">
              <w:rPr>
                <w:rFonts w:ascii="TimesNewRoman" w:eastAsia="NSimSun" w:hAnsi="TimesNewRoman" w:cs="TimesNewRoman"/>
                <w:sz w:val="24"/>
                <w:szCs w:val="24"/>
                <w:lang w:eastAsia="pl-PL"/>
              </w:rPr>
              <w:t>ś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ci</w:t>
            </w:r>
            <w:r w:rsidR="002521F0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 </w:t>
            </w:r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 xml:space="preserve">244,4 </w:t>
            </w:r>
            <w:proofErr w:type="spellStart"/>
            <w:r w:rsidRPr="009B27AF">
              <w:rPr>
                <w:rFonts w:ascii="Times-Roman" w:eastAsia="NSimSun" w:hAnsi="Times-Roman" w:cs="Times-Roman"/>
                <w:sz w:val="24"/>
                <w:szCs w:val="24"/>
                <w:lang w:eastAsia="pl-PL"/>
              </w:rPr>
              <w:t>mb</w:t>
            </w:r>
            <w:proofErr w:type="spellEnd"/>
          </w:p>
          <w:p w14:paraId="52FF17E1" w14:textId="77777777" w:rsidR="008C1160" w:rsidRDefault="008C1160" w:rsidP="008A756A">
            <w:pPr>
              <w:tabs>
                <w:tab w:val="left" w:pos="284"/>
              </w:tabs>
              <w:ind w:left="120"/>
              <w:jc w:val="both"/>
              <w:rPr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3EC34" w14:textId="62F48B23" w:rsidR="008C1160" w:rsidRDefault="008C1160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95C16" w14:textId="79948331" w:rsidR="008C1160" w:rsidRDefault="008C1160" w:rsidP="00CA70DB">
            <w:pPr>
              <w:pStyle w:val="Tekstpodstawowy"/>
              <w:jc w:val="center"/>
            </w:pPr>
            <w:r>
              <w:t>TAK/NIE*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E7FA0" w14:textId="0B41CD78" w:rsidR="008C1160" w:rsidRDefault="008C1160" w:rsidP="00CA70DB">
            <w:pPr>
              <w:pStyle w:val="Tekstpodstawowy"/>
              <w:jc w:val="center"/>
            </w:pPr>
            <w:r>
              <w:t>TAK/NIE*</w:t>
            </w:r>
          </w:p>
        </w:tc>
      </w:tr>
    </w:tbl>
    <w:p w14:paraId="73D2D66C" w14:textId="408B8222" w:rsidR="00CA70DB" w:rsidRPr="00CA70DB" w:rsidRDefault="00000000">
      <w:pPr>
        <w:pStyle w:val="TableParagraph"/>
        <w:rPr>
          <w:rFonts w:ascii="Times New Roman" w:hAnsi="Times New Roman" w:cs="Times New Roman"/>
          <w:sz w:val="24"/>
          <w:szCs w:val="24"/>
        </w:rPr>
        <w:sectPr w:rsidR="00CA70DB" w:rsidRPr="00CA70DB">
          <w:pgSz w:w="11906" w:h="16838"/>
          <w:pgMar w:top="940" w:right="500" w:bottom="280" w:left="160" w:header="0" w:footer="0" w:gutter="0"/>
          <w:cols w:num="2" w:space="708" w:equalWidth="0">
            <w:col w:w="3578" w:space="2356"/>
            <w:col w:w="5315"/>
          </w:cols>
          <w:formProt w:val="0"/>
          <w:docGrid w:linePitch="360"/>
        </w:sectPr>
      </w:pPr>
      <w:r w:rsidRPr="008A756A">
        <w:rPr>
          <w:rFonts w:ascii="Times New Roman" w:hAnsi="Times New Roman" w:cs="Times New Roman"/>
          <w:w w:val="90"/>
          <w:sz w:val="24"/>
          <w:szCs w:val="24"/>
        </w:rPr>
        <w:t xml:space="preserve">                     Etapy</w:t>
      </w:r>
      <w:r w:rsidRPr="008A756A">
        <w:rPr>
          <w:rFonts w:ascii="Times New Roman" w:hAnsi="Times New Roman" w:cs="Times New Roman"/>
          <w:spacing w:val="-25"/>
          <w:w w:val="90"/>
          <w:sz w:val="24"/>
          <w:szCs w:val="24"/>
        </w:rPr>
        <w:t xml:space="preserve"> </w:t>
      </w:r>
      <w:r w:rsidRPr="008A756A">
        <w:rPr>
          <w:rFonts w:ascii="Times New Roman" w:hAnsi="Times New Roman" w:cs="Times New Roman"/>
          <w:w w:val="90"/>
          <w:sz w:val="24"/>
          <w:szCs w:val="24"/>
        </w:rPr>
        <w:t>realizacji</w:t>
      </w:r>
      <w:r w:rsidRPr="008A756A">
        <w:rPr>
          <w:rFonts w:ascii="Times New Roman" w:hAnsi="Times New Roman" w:cs="Times New Roman"/>
          <w:spacing w:val="-23"/>
          <w:w w:val="90"/>
          <w:sz w:val="24"/>
          <w:szCs w:val="24"/>
        </w:rPr>
        <w:t xml:space="preserve"> </w:t>
      </w:r>
      <w:r w:rsidRPr="008A756A">
        <w:rPr>
          <w:rFonts w:ascii="Times New Roman" w:hAnsi="Times New Roman" w:cs="Times New Roman"/>
          <w:w w:val="90"/>
          <w:sz w:val="24"/>
          <w:szCs w:val="24"/>
        </w:rPr>
        <w:t>zadani</w:t>
      </w:r>
      <w:r w:rsidR="008A756A">
        <w:rPr>
          <w:rFonts w:ascii="Times New Roman" w:hAnsi="Times New Roman" w:cs="Times New Roman"/>
          <w:w w:val="90"/>
          <w:sz w:val="24"/>
          <w:szCs w:val="24"/>
        </w:rPr>
        <w:t>a</w:t>
      </w:r>
      <w:r w:rsidRPr="008A756A">
        <w:rPr>
          <w:rFonts w:ascii="Times New Roman" w:hAnsi="Times New Roman" w:cs="Times New Roman"/>
        </w:rPr>
        <w:br w:type="column"/>
      </w:r>
      <w:r w:rsidRPr="008A756A">
        <w:rPr>
          <w:rFonts w:ascii="Times New Roman" w:hAnsi="Times New Roman" w:cs="Times New Roman"/>
          <w:sz w:val="24"/>
          <w:szCs w:val="24"/>
        </w:rPr>
        <w:t xml:space="preserve">               Załącznik nr 2 do Umow</w:t>
      </w:r>
      <w:r w:rsidR="00CA70DB">
        <w:rPr>
          <w:rFonts w:ascii="Times New Roman" w:hAnsi="Times New Roman" w:cs="Times New Roman"/>
          <w:sz w:val="24"/>
          <w:szCs w:val="24"/>
        </w:rPr>
        <w:t>y</w:t>
      </w:r>
    </w:p>
    <w:p w14:paraId="4085497E" w14:textId="706D392E" w:rsidR="006E2385" w:rsidRDefault="006E2385" w:rsidP="00CA70DB">
      <w:pPr>
        <w:pStyle w:val="Tekstpodstawowy"/>
        <w:rPr>
          <w:rFonts w:ascii="Arial" w:hAnsi="Arial" w:cs="Arial"/>
          <w:sz w:val="20"/>
        </w:rPr>
      </w:pPr>
    </w:p>
    <w:sectPr w:rsidR="006E2385">
      <w:pgSz w:w="11906" w:h="16838"/>
      <w:pgMar w:top="880" w:right="500" w:bottom="280" w:left="1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-Roman;Times New Roman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-Identity-H;MS Min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1DDE"/>
    <w:multiLevelType w:val="multilevel"/>
    <w:tmpl w:val="2500D6F4"/>
    <w:lvl w:ilvl="0">
      <w:start w:val="1"/>
      <w:numFmt w:val="decimal"/>
      <w:lvlText w:val="%1."/>
      <w:lvlJc w:val="left"/>
      <w:pPr>
        <w:tabs>
          <w:tab w:val="num" w:pos="720"/>
        </w:tabs>
        <w:ind w:left="1775" w:hanging="303"/>
      </w:pPr>
      <w:rPr>
        <w:w w:val="98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2142" w:hanging="371"/>
      </w:pPr>
      <w:rPr>
        <w:w w:val="103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2440" w:hanging="371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3540" w:hanging="371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4641" w:hanging="371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5741" w:hanging="371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6842" w:hanging="371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7942" w:hanging="371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043" w:hanging="371"/>
      </w:pPr>
      <w:rPr>
        <w:rFonts w:ascii="Liberation Serif" w:hAnsi="Liberation Serif" w:cs="Liberation Serif" w:hint="default"/>
        <w:lang w:val="pl-PL" w:bidi="ar-SA"/>
      </w:rPr>
    </w:lvl>
  </w:abstractNum>
  <w:abstractNum w:abstractNumId="1" w15:restartNumberingAfterBreak="0">
    <w:nsid w:val="078C3C7A"/>
    <w:multiLevelType w:val="multilevel"/>
    <w:tmpl w:val="8D9AD642"/>
    <w:lvl w:ilvl="0">
      <w:start w:val="1"/>
      <w:numFmt w:val="decimal"/>
      <w:lvlText w:val="%1."/>
      <w:lvlJc w:val="left"/>
      <w:pPr>
        <w:tabs>
          <w:tab w:val="num" w:pos="720"/>
        </w:tabs>
        <w:ind w:left="1948" w:hanging="413"/>
      </w:pPr>
      <w:rPr>
        <w:rFonts w:ascii="Times New Roman" w:eastAsia="Times New Roman" w:hAnsi="Times New Roman" w:cs="Times New Roman"/>
        <w:w w:val="102"/>
        <w:sz w:val="23"/>
        <w:szCs w:val="23"/>
        <w:lang w:val="pl-PL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2043" w:hanging="329"/>
      </w:pPr>
      <w:rPr>
        <w:rFonts w:ascii="Times New Roman" w:eastAsia="Times New Roman" w:hAnsi="Times New Roman" w:cs="Times New Roman"/>
        <w:spacing w:val="-1"/>
        <w:w w:val="99"/>
        <w:sz w:val="23"/>
        <w:szCs w:val="23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3062" w:hanging="329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085" w:hanging="329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108" w:hanging="329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130" w:hanging="329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153" w:hanging="329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176" w:hanging="329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198" w:hanging="329"/>
      </w:pPr>
      <w:rPr>
        <w:rFonts w:ascii="Liberation Serif" w:hAnsi="Liberation Serif" w:cs="Liberation Serif" w:hint="default"/>
        <w:lang w:val="pl-PL" w:bidi="ar-SA"/>
      </w:rPr>
    </w:lvl>
  </w:abstractNum>
  <w:abstractNum w:abstractNumId="2" w15:restartNumberingAfterBreak="0">
    <w:nsid w:val="0C9F569C"/>
    <w:multiLevelType w:val="multilevel"/>
    <w:tmpl w:val="E5C69BF8"/>
    <w:lvl w:ilvl="0">
      <w:start w:val="1"/>
      <w:numFmt w:val="decimal"/>
      <w:lvlText w:val="%1."/>
      <w:lvlJc w:val="left"/>
      <w:pPr>
        <w:tabs>
          <w:tab w:val="num" w:pos="0"/>
        </w:tabs>
        <w:ind w:left="1737" w:hanging="344"/>
      </w:pPr>
      <w:rPr>
        <w:rFonts w:ascii="Times New Roman" w:eastAsia="Times New Roman" w:hAnsi="Times New Roman" w:cs="Times New Roman"/>
        <w:w w:val="94"/>
        <w:sz w:val="24"/>
        <w:szCs w:val="24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2014" w:hanging="278"/>
      </w:pPr>
      <w:rPr>
        <w:w w:val="96"/>
        <w:sz w:val="24"/>
        <w:szCs w:val="24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3044" w:hanging="278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069" w:hanging="278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094" w:hanging="278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119" w:hanging="278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144" w:hanging="278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169" w:hanging="278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194" w:hanging="278"/>
      </w:pPr>
      <w:rPr>
        <w:rFonts w:ascii="Liberation Serif" w:hAnsi="Liberation Serif" w:cs="Liberation Serif" w:hint="default"/>
        <w:lang w:val="pl-PL" w:bidi="ar-SA"/>
      </w:rPr>
    </w:lvl>
  </w:abstractNum>
  <w:abstractNum w:abstractNumId="3" w15:restartNumberingAfterBreak="0">
    <w:nsid w:val="10FA6FF3"/>
    <w:multiLevelType w:val="multilevel"/>
    <w:tmpl w:val="1742A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caps w:val="0"/>
        <w:smallCaps w:val="0"/>
        <w:color w:val="000000"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1C6450BF"/>
    <w:multiLevelType w:val="hybridMultilevel"/>
    <w:tmpl w:val="3E442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30321"/>
    <w:multiLevelType w:val="multilevel"/>
    <w:tmpl w:val="A34AEE96"/>
    <w:lvl w:ilvl="0">
      <w:start w:val="1"/>
      <w:numFmt w:val="decimal"/>
      <w:lvlText w:val="%1."/>
      <w:lvlJc w:val="left"/>
      <w:pPr>
        <w:tabs>
          <w:tab w:val="num" w:pos="720"/>
        </w:tabs>
        <w:ind w:left="1721" w:hanging="406"/>
      </w:pPr>
      <w:rPr>
        <w:w w:val="102"/>
        <w:sz w:val="22"/>
        <w:szCs w:val="18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0" w:hanging="280"/>
      </w:pPr>
      <w:rPr>
        <w:w w:val="99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3027" w:hanging="280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054" w:hanging="280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081" w:hanging="280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108" w:hanging="280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135" w:hanging="280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162" w:hanging="280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189" w:hanging="280"/>
      </w:pPr>
      <w:rPr>
        <w:rFonts w:ascii="Liberation Serif" w:hAnsi="Liberation Serif" w:cs="Liberation Serif" w:hint="default"/>
        <w:lang w:val="pl-PL" w:bidi="ar-SA"/>
      </w:rPr>
    </w:lvl>
  </w:abstractNum>
  <w:abstractNum w:abstractNumId="6" w15:restartNumberingAfterBreak="0">
    <w:nsid w:val="329D5FF7"/>
    <w:multiLevelType w:val="multilevel"/>
    <w:tmpl w:val="83F489CA"/>
    <w:lvl w:ilvl="0">
      <w:start w:val="1"/>
      <w:numFmt w:val="decimal"/>
      <w:lvlText w:val="%1."/>
      <w:lvlJc w:val="left"/>
      <w:pPr>
        <w:tabs>
          <w:tab w:val="num" w:pos="720"/>
        </w:tabs>
        <w:ind w:left="1828" w:hanging="412"/>
      </w:pPr>
      <w:rPr>
        <w:w w:val="97"/>
        <w:sz w:val="24"/>
        <w:szCs w:val="24"/>
        <w:lang w:val="pl-PL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2420" w:hanging="484"/>
      </w:pPr>
      <w:rPr>
        <w:rFonts w:ascii="Times New Roman" w:eastAsia="Times New Roman" w:hAnsi="Times New Roman" w:cs="Times New Roman"/>
        <w:spacing w:val="-1"/>
        <w:w w:val="95"/>
        <w:sz w:val="24"/>
        <w:szCs w:val="24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3400" w:hanging="484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380" w:hanging="484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361" w:hanging="484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341" w:hanging="484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322" w:hanging="484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302" w:hanging="484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283" w:hanging="484"/>
      </w:pPr>
      <w:rPr>
        <w:rFonts w:ascii="Liberation Serif" w:hAnsi="Liberation Serif" w:cs="Liberation Serif" w:hint="default"/>
        <w:lang w:val="pl-PL" w:bidi="ar-SA"/>
      </w:rPr>
    </w:lvl>
  </w:abstractNum>
  <w:abstractNum w:abstractNumId="7" w15:restartNumberingAfterBreak="0">
    <w:nsid w:val="38892A71"/>
    <w:multiLevelType w:val="multilevel"/>
    <w:tmpl w:val="F3BE81B8"/>
    <w:lvl w:ilvl="0">
      <w:start w:val="1"/>
      <w:numFmt w:val="decimal"/>
      <w:lvlText w:val="%1."/>
      <w:lvlJc w:val="left"/>
      <w:pPr>
        <w:tabs>
          <w:tab w:val="num" w:pos="720"/>
        </w:tabs>
        <w:ind w:left="1549" w:hanging="412"/>
      </w:pPr>
      <w:rPr>
        <w:rFonts w:ascii="Times New Roman" w:eastAsia="Times New Roman" w:hAnsi="Times New Roman" w:cs="Times New Roman"/>
        <w:b/>
        <w:w w:val="102"/>
        <w:sz w:val="23"/>
        <w:szCs w:val="23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23" w:hanging="280"/>
      </w:pPr>
      <w:rPr>
        <w:rFonts w:ascii="Times New Roman" w:eastAsia="Times New Roman" w:hAnsi="Times New Roman" w:cs="Times New Roman"/>
        <w:w w:val="97"/>
        <w:sz w:val="23"/>
        <w:szCs w:val="23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2020" w:hanging="280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3173" w:hanging="280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4326" w:hanging="280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5479" w:hanging="280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6632" w:hanging="280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7785" w:hanging="280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8938" w:hanging="280"/>
      </w:pPr>
      <w:rPr>
        <w:rFonts w:ascii="Liberation Serif" w:hAnsi="Liberation Serif" w:cs="Liberation Serif" w:hint="default"/>
        <w:lang w:val="pl-PL" w:bidi="ar-SA"/>
      </w:rPr>
    </w:lvl>
  </w:abstractNum>
  <w:abstractNum w:abstractNumId="8" w15:restartNumberingAfterBreak="0">
    <w:nsid w:val="4D9525AD"/>
    <w:multiLevelType w:val="multilevel"/>
    <w:tmpl w:val="223EFB82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ascii="Times-Roman;Times New Roman" w:hAnsi="Times-Roman;Times New Roman" w:cs="Times-Roman;Times New Roman"/>
        <w:b w:val="0"/>
        <w:bCs/>
        <w:color w:val="000000"/>
        <w:kern w:val="2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F245486"/>
    <w:multiLevelType w:val="multilevel"/>
    <w:tmpl w:val="CD862FCA"/>
    <w:lvl w:ilvl="0">
      <w:start w:val="1"/>
      <w:numFmt w:val="decimal"/>
      <w:lvlText w:val="%1."/>
      <w:lvlJc w:val="left"/>
      <w:pPr>
        <w:tabs>
          <w:tab w:val="num" w:pos="720"/>
        </w:tabs>
        <w:ind w:left="1529" w:hanging="403"/>
      </w:pPr>
      <w:rPr>
        <w:w w:val="102"/>
        <w:sz w:val="24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48" w:hanging="347"/>
      </w:pPr>
      <w:rPr>
        <w:rFonts w:ascii="Times New Roman" w:eastAsia="Times New Roman" w:hAnsi="Times New Roman" w:cs="Times New Roman"/>
        <w:w w:val="97"/>
        <w:sz w:val="23"/>
        <w:szCs w:val="23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2973" w:hanging="347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007" w:hanging="347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041" w:hanging="347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075" w:hanging="347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108" w:hanging="347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142" w:hanging="347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176" w:hanging="347"/>
      </w:pPr>
      <w:rPr>
        <w:rFonts w:ascii="Liberation Serif" w:hAnsi="Liberation Serif" w:cs="Liberation Serif" w:hint="default"/>
        <w:lang w:val="pl-PL" w:bidi="ar-SA"/>
      </w:rPr>
    </w:lvl>
  </w:abstractNum>
  <w:abstractNum w:abstractNumId="10" w15:restartNumberingAfterBreak="0">
    <w:nsid w:val="521E1DCF"/>
    <w:multiLevelType w:val="multilevel"/>
    <w:tmpl w:val="8DD49A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35D68BB"/>
    <w:multiLevelType w:val="multilevel"/>
    <w:tmpl w:val="5070639C"/>
    <w:lvl w:ilvl="0">
      <w:start w:val="1"/>
      <w:numFmt w:val="decimal"/>
      <w:lvlText w:val="%1."/>
      <w:lvlJc w:val="left"/>
      <w:pPr>
        <w:tabs>
          <w:tab w:val="num" w:pos="720"/>
        </w:tabs>
        <w:ind w:left="1919" w:hanging="413"/>
      </w:pPr>
      <w:rPr>
        <w:rFonts w:ascii="Times New Roman" w:eastAsia="Times New Roman" w:hAnsi="Times New Roman" w:cs="Times New Roman"/>
        <w:w w:val="97"/>
        <w:sz w:val="24"/>
        <w:szCs w:val="24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97" w:hanging="281"/>
      </w:pPr>
      <w:rPr>
        <w:rFonts w:ascii="Times New Roman" w:eastAsia="Times New Roman" w:hAnsi="Times New Roman" w:cs="Times New Roman"/>
        <w:w w:val="96"/>
        <w:sz w:val="24"/>
        <w:szCs w:val="24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3204" w:hanging="281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4209" w:hanging="281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5214" w:hanging="281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6219" w:hanging="281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7224" w:hanging="281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8229" w:hanging="281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234" w:hanging="281"/>
      </w:pPr>
      <w:rPr>
        <w:rFonts w:ascii="Liberation Serif" w:hAnsi="Liberation Serif" w:cs="Liberation Serif" w:hint="default"/>
        <w:lang w:val="pl-PL" w:bidi="ar-SA"/>
      </w:rPr>
    </w:lvl>
  </w:abstractNum>
  <w:abstractNum w:abstractNumId="12" w15:restartNumberingAfterBreak="0">
    <w:nsid w:val="6A6B6237"/>
    <w:multiLevelType w:val="multilevel"/>
    <w:tmpl w:val="3408A304"/>
    <w:lvl w:ilvl="0">
      <w:start w:val="1"/>
      <w:numFmt w:val="decimal"/>
      <w:lvlText w:val="%1."/>
      <w:lvlJc w:val="left"/>
      <w:pPr>
        <w:tabs>
          <w:tab w:val="num" w:pos="0"/>
        </w:tabs>
        <w:ind w:left="1717" w:hanging="280"/>
      </w:pPr>
      <w:rPr>
        <w:rFonts w:ascii="Times New Roman" w:eastAsia="Times New Roman" w:hAnsi="Times New Roman" w:cs="Times New Roman"/>
        <w:w w:val="99"/>
        <w:sz w:val="23"/>
        <w:szCs w:val="23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2413" w:hanging="278"/>
      </w:pPr>
      <w:rPr>
        <w:rFonts w:ascii="Times New Roman" w:eastAsia="Times New Roman" w:hAnsi="Times New Roman" w:cs="Times New Roman"/>
        <w:w w:val="106"/>
        <w:sz w:val="23"/>
        <w:szCs w:val="23"/>
        <w:lang w:val="pl-PL" w:bidi="ar-SA"/>
      </w:rPr>
    </w:lvl>
    <w:lvl w:ilvl="2">
      <w:numFmt w:val="bullet"/>
      <w:lvlText w:val="•"/>
      <w:lvlJc w:val="left"/>
      <w:pPr>
        <w:tabs>
          <w:tab w:val="num" w:pos="0"/>
        </w:tabs>
        <w:ind w:left="2440" w:hanging="278"/>
      </w:pPr>
      <w:rPr>
        <w:rFonts w:ascii="Liberation Serif" w:hAnsi="Liberation Serif" w:cs="Liberation Serif" w:hint="default"/>
        <w:lang w:val="pl-PL" w:bidi="ar-SA"/>
      </w:rPr>
    </w:lvl>
    <w:lvl w:ilvl="3">
      <w:numFmt w:val="bullet"/>
      <w:lvlText w:val="•"/>
      <w:lvlJc w:val="left"/>
      <w:pPr>
        <w:tabs>
          <w:tab w:val="num" w:pos="0"/>
        </w:tabs>
        <w:ind w:left="3540" w:hanging="278"/>
      </w:pPr>
      <w:rPr>
        <w:rFonts w:ascii="Liberation Serif" w:hAnsi="Liberation Serif" w:cs="Liberation Serif" w:hint="default"/>
        <w:lang w:val="pl-PL" w:bidi="ar-SA"/>
      </w:rPr>
    </w:lvl>
    <w:lvl w:ilvl="4">
      <w:numFmt w:val="bullet"/>
      <w:lvlText w:val="•"/>
      <w:lvlJc w:val="left"/>
      <w:pPr>
        <w:tabs>
          <w:tab w:val="num" w:pos="0"/>
        </w:tabs>
        <w:ind w:left="4641" w:hanging="278"/>
      </w:pPr>
      <w:rPr>
        <w:rFonts w:ascii="Liberation Serif" w:hAnsi="Liberation Serif" w:cs="Liberation Serif" w:hint="default"/>
        <w:lang w:val="pl-PL" w:bidi="ar-SA"/>
      </w:rPr>
    </w:lvl>
    <w:lvl w:ilvl="5">
      <w:numFmt w:val="bullet"/>
      <w:lvlText w:val="•"/>
      <w:lvlJc w:val="left"/>
      <w:pPr>
        <w:tabs>
          <w:tab w:val="num" w:pos="0"/>
        </w:tabs>
        <w:ind w:left="5741" w:hanging="278"/>
      </w:pPr>
      <w:rPr>
        <w:rFonts w:ascii="Liberation Serif" w:hAnsi="Liberation Serif" w:cs="Liberation Serif" w:hint="default"/>
        <w:lang w:val="pl-PL" w:bidi="ar-SA"/>
      </w:rPr>
    </w:lvl>
    <w:lvl w:ilvl="6">
      <w:numFmt w:val="bullet"/>
      <w:lvlText w:val="•"/>
      <w:lvlJc w:val="left"/>
      <w:pPr>
        <w:tabs>
          <w:tab w:val="num" w:pos="0"/>
        </w:tabs>
        <w:ind w:left="6842" w:hanging="278"/>
      </w:pPr>
      <w:rPr>
        <w:rFonts w:ascii="Liberation Serif" w:hAnsi="Liberation Serif" w:cs="Liberation Serif" w:hint="default"/>
        <w:lang w:val="pl-PL" w:bidi="ar-SA"/>
      </w:rPr>
    </w:lvl>
    <w:lvl w:ilvl="7">
      <w:numFmt w:val="bullet"/>
      <w:lvlText w:val="•"/>
      <w:lvlJc w:val="left"/>
      <w:pPr>
        <w:tabs>
          <w:tab w:val="num" w:pos="0"/>
        </w:tabs>
        <w:ind w:left="7942" w:hanging="278"/>
      </w:pPr>
      <w:rPr>
        <w:rFonts w:ascii="Liberation Serif" w:hAnsi="Liberation Serif" w:cs="Liberation Serif" w:hint="default"/>
        <w:lang w:val="pl-PL" w:bidi="ar-SA"/>
      </w:rPr>
    </w:lvl>
    <w:lvl w:ilvl="8">
      <w:numFmt w:val="bullet"/>
      <w:lvlText w:val="•"/>
      <w:lvlJc w:val="left"/>
      <w:pPr>
        <w:tabs>
          <w:tab w:val="num" w:pos="0"/>
        </w:tabs>
        <w:ind w:left="9043" w:hanging="278"/>
      </w:pPr>
      <w:rPr>
        <w:rFonts w:ascii="Liberation Serif" w:hAnsi="Liberation Serif" w:cs="Liberation Serif" w:hint="default"/>
        <w:lang w:val="pl-PL" w:bidi="ar-SA"/>
      </w:rPr>
    </w:lvl>
  </w:abstractNum>
  <w:num w:numId="1" w16cid:durableId="385180250">
    <w:abstractNumId w:val="10"/>
  </w:num>
  <w:num w:numId="2" w16cid:durableId="273368153">
    <w:abstractNumId w:val="3"/>
  </w:num>
  <w:num w:numId="3" w16cid:durableId="514463881">
    <w:abstractNumId w:val="6"/>
  </w:num>
  <w:num w:numId="4" w16cid:durableId="1638367054">
    <w:abstractNumId w:val="2"/>
  </w:num>
  <w:num w:numId="5" w16cid:durableId="625357443">
    <w:abstractNumId w:val="1"/>
  </w:num>
  <w:num w:numId="6" w16cid:durableId="1862544602">
    <w:abstractNumId w:val="12"/>
  </w:num>
  <w:num w:numId="7" w16cid:durableId="948586629">
    <w:abstractNumId w:val="0"/>
  </w:num>
  <w:num w:numId="8" w16cid:durableId="1582642374">
    <w:abstractNumId w:val="9"/>
  </w:num>
  <w:num w:numId="9" w16cid:durableId="324021014">
    <w:abstractNumId w:val="7"/>
  </w:num>
  <w:num w:numId="10" w16cid:durableId="1532841878">
    <w:abstractNumId w:val="5"/>
  </w:num>
  <w:num w:numId="11" w16cid:durableId="579025113">
    <w:abstractNumId w:val="11"/>
  </w:num>
  <w:num w:numId="12" w16cid:durableId="1068040602">
    <w:abstractNumId w:val="4"/>
  </w:num>
  <w:num w:numId="13" w16cid:durableId="16862512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385"/>
    <w:rsid w:val="00020052"/>
    <w:rsid w:val="002521F0"/>
    <w:rsid w:val="003B4B3D"/>
    <w:rsid w:val="006E2385"/>
    <w:rsid w:val="006E5875"/>
    <w:rsid w:val="006E7EA0"/>
    <w:rsid w:val="007478B4"/>
    <w:rsid w:val="008A756A"/>
    <w:rsid w:val="008C1160"/>
    <w:rsid w:val="00900150"/>
    <w:rsid w:val="009B27AF"/>
    <w:rsid w:val="009E01FB"/>
    <w:rsid w:val="00AB51C1"/>
    <w:rsid w:val="00C7701E"/>
    <w:rsid w:val="00CA70DB"/>
    <w:rsid w:val="00F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4ADF"/>
  <w15:docId w15:val="{BF878E10-FB8F-426E-8EC1-05062F15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8B4"/>
    <w:pPr>
      <w:widowControl w:val="0"/>
      <w:autoSpaceDE w:val="0"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styleId="Nagwek1">
    <w:name w:val="heading 1"/>
    <w:basedOn w:val="Normalny"/>
    <w:next w:val="Tekstpodstawowy"/>
    <w:uiPriority w:val="9"/>
    <w:qFormat/>
    <w:pPr>
      <w:numPr>
        <w:numId w:val="1"/>
      </w:numPr>
      <w:ind w:left="1418" w:firstLine="0"/>
      <w:jc w:val="both"/>
      <w:outlineLvl w:val="0"/>
    </w:pPr>
    <w:rPr>
      <w:sz w:val="25"/>
      <w:szCs w:val="25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1"/>
      </w:numPr>
      <w:spacing w:before="46"/>
      <w:ind w:left="1739" w:firstLine="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b/>
      <w:bCs/>
      <w:caps w:val="0"/>
      <w:smallCaps w:val="0"/>
      <w:color w:val="000000"/>
      <w:sz w:val="24"/>
      <w:szCs w:val="24"/>
      <w:lang w:eastAsia="zh-C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w w:val="97"/>
      <w:sz w:val="24"/>
      <w:szCs w:val="24"/>
      <w:lang w:val="pl-PL" w:bidi="ar-SA"/>
    </w:rPr>
  </w:style>
  <w:style w:type="character" w:customStyle="1" w:styleId="WW8Num3z1">
    <w:name w:val="WW8Num3z1"/>
    <w:qFormat/>
    <w:rPr>
      <w:rFonts w:ascii="Times New Roman" w:eastAsia="Times New Roman" w:hAnsi="Times New Roman" w:cs="Times New Roman"/>
      <w:spacing w:val="-1"/>
      <w:w w:val="95"/>
      <w:sz w:val="24"/>
      <w:szCs w:val="24"/>
      <w:lang w:val="pl-PL" w:bidi="ar-SA"/>
    </w:rPr>
  </w:style>
  <w:style w:type="character" w:customStyle="1" w:styleId="WW8Num3z2">
    <w:name w:val="WW8Num3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94"/>
      <w:sz w:val="24"/>
      <w:szCs w:val="24"/>
      <w:lang w:val="pl-PL" w:bidi="ar-SA"/>
    </w:rPr>
  </w:style>
  <w:style w:type="character" w:customStyle="1" w:styleId="WW8Num4z1">
    <w:name w:val="WW8Num4z1"/>
    <w:qFormat/>
    <w:rPr>
      <w:w w:val="96"/>
      <w:sz w:val="24"/>
      <w:szCs w:val="24"/>
      <w:lang w:val="pl-PL" w:bidi="ar-SA"/>
    </w:rPr>
  </w:style>
  <w:style w:type="character" w:customStyle="1" w:styleId="WW8Num4z2">
    <w:name w:val="WW8Num4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w w:val="102"/>
      <w:sz w:val="23"/>
      <w:szCs w:val="23"/>
      <w:lang w:val="pl-PL" w:bidi="ar-SA"/>
    </w:rPr>
  </w:style>
  <w:style w:type="character" w:customStyle="1" w:styleId="WW8Num5z1">
    <w:name w:val="WW8Num5z1"/>
    <w:qFormat/>
    <w:rPr>
      <w:rFonts w:ascii="Times New Roman" w:eastAsia="Times New Roman" w:hAnsi="Times New Roman" w:cs="Times New Roman"/>
      <w:spacing w:val="-1"/>
      <w:w w:val="99"/>
      <w:sz w:val="23"/>
      <w:szCs w:val="23"/>
      <w:lang w:val="pl-PL" w:bidi="ar-SA"/>
    </w:rPr>
  </w:style>
  <w:style w:type="character" w:customStyle="1" w:styleId="WW8Num5z2">
    <w:name w:val="WW8Num5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w w:val="99"/>
      <w:sz w:val="23"/>
      <w:szCs w:val="23"/>
      <w:lang w:val="pl-PL" w:bidi="ar-SA"/>
    </w:rPr>
  </w:style>
  <w:style w:type="character" w:customStyle="1" w:styleId="WW8Num6z1">
    <w:name w:val="WW8Num6z1"/>
    <w:qFormat/>
    <w:rPr>
      <w:rFonts w:ascii="Times New Roman" w:eastAsia="Times New Roman" w:hAnsi="Times New Roman" w:cs="Times New Roman"/>
      <w:w w:val="106"/>
      <w:sz w:val="23"/>
      <w:szCs w:val="23"/>
      <w:lang w:val="pl-PL" w:bidi="ar-SA"/>
    </w:rPr>
  </w:style>
  <w:style w:type="character" w:customStyle="1" w:styleId="WW8Num6z2">
    <w:name w:val="WW8Num6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7z0">
    <w:name w:val="WW8Num7z0"/>
    <w:qFormat/>
    <w:rPr>
      <w:w w:val="98"/>
      <w:lang w:val="pl-PL" w:bidi="ar-SA"/>
    </w:rPr>
  </w:style>
  <w:style w:type="character" w:customStyle="1" w:styleId="WW8Num7z1">
    <w:name w:val="WW8Num7z1"/>
    <w:qFormat/>
    <w:rPr>
      <w:w w:val="103"/>
      <w:lang w:val="pl-PL" w:bidi="ar-SA"/>
    </w:rPr>
  </w:style>
  <w:style w:type="character" w:customStyle="1" w:styleId="WW8Num7z2">
    <w:name w:val="WW8Num7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8z0">
    <w:name w:val="WW8Num8z0"/>
    <w:qFormat/>
    <w:rPr>
      <w:w w:val="102"/>
      <w:sz w:val="24"/>
      <w:lang w:val="pl-PL" w:bidi="ar-SA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  <w:w w:val="97"/>
      <w:sz w:val="23"/>
      <w:szCs w:val="23"/>
      <w:lang w:val="pl-PL" w:bidi="ar-SA"/>
    </w:rPr>
  </w:style>
  <w:style w:type="character" w:customStyle="1" w:styleId="WW8Num8z2">
    <w:name w:val="WW8Num8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b/>
      <w:w w:val="102"/>
      <w:sz w:val="23"/>
      <w:szCs w:val="23"/>
      <w:lang w:val="pl-PL" w:bidi="ar-SA"/>
    </w:rPr>
  </w:style>
  <w:style w:type="character" w:customStyle="1" w:styleId="WW8Num9z1">
    <w:name w:val="WW8Num9z1"/>
    <w:qFormat/>
    <w:rPr>
      <w:rFonts w:ascii="Times New Roman" w:eastAsia="Times New Roman" w:hAnsi="Times New Roman" w:cs="Times New Roman"/>
      <w:w w:val="97"/>
      <w:sz w:val="23"/>
      <w:szCs w:val="23"/>
      <w:lang w:val="pl-PL" w:bidi="ar-SA"/>
    </w:rPr>
  </w:style>
  <w:style w:type="character" w:customStyle="1" w:styleId="WW8Num9z2">
    <w:name w:val="WW8Num9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10z0">
    <w:name w:val="WW8Num10z0"/>
    <w:qFormat/>
    <w:rPr>
      <w:w w:val="102"/>
      <w:lang w:val="pl-PL" w:bidi="ar-SA"/>
    </w:rPr>
  </w:style>
  <w:style w:type="character" w:customStyle="1" w:styleId="WW8Num10z1">
    <w:name w:val="WW8Num10z1"/>
    <w:qFormat/>
    <w:rPr>
      <w:w w:val="99"/>
      <w:lang w:val="pl-PL" w:bidi="ar-SA"/>
    </w:rPr>
  </w:style>
  <w:style w:type="character" w:customStyle="1" w:styleId="WW8Num10z2">
    <w:name w:val="WW8Num10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w w:val="97"/>
      <w:sz w:val="24"/>
      <w:szCs w:val="24"/>
      <w:lang w:val="pl-PL" w:bidi="ar-SA"/>
    </w:rPr>
  </w:style>
  <w:style w:type="character" w:customStyle="1" w:styleId="WW8Num11z1">
    <w:name w:val="WW8Num11z1"/>
    <w:qFormat/>
    <w:rPr>
      <w:rFonts w:ascii="Times New Roman" w:eastAsia="Times New Roman" w:hAnsi="Times New Roman" w:cs="Times New Roman"/>
      <w:w w:val="96"/>
      <w:sz w:val="24"/>
      <w:szCs w:val="24"/>
      <w:lang w:val="pl-PL" w:bidi="ar-SA"/>
    </w:rPr>
  </w:style>
  <w:style w:type="character" w:customStyle="1" w:styleId="WW8Num11z2">
    <w:name w:val="WW8Num11z2"/>
    <w:qFormat/>
    <w:rPr>
      <w:rFonts w:ascii="Liberation Serif;Times New Roma" w:hAnsi="Liberation Serif;Times New Roma" w:cs="Liberation Serif;Times New Roma"/>
      <w:lang w:val="pl-PL" w:bidi="ar-SA"/>
    </w:rPr>
  </w:style>
  <w:style w:type="character" w:customStyle="1" w:styleId="WW8Num8z3">
    <w:name w:val="WW8Num8z3"/>
    <w:qFormat/>
    <w:rPr>
      <w:lang w:val="pl-PL" w:bidi="ar-SA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w w:val="98"/>
      <w:sz w:val="23"/>
      <w:szCs w:val="23"/>
      <w:lang w:val="pl-PL" w:bidi="ar-SA"/>
    </w:rPr>
  </w:style>
  <w:style w:type="character" w:customStyle="1" w:styleId="WW8Num12z1">
    <w:name w:val="WW8Num12z1"/>
    <w:qFormat/>
    <w:rPr>
      <w:lang w:val="pl-PL" w:bidi="ar-SA"/>
    </w:rPr>
  </w:style>
  <w:style w:type="character" w:customStyle="1" w:styleId="WW8Num13z0">
    <w:name w:val="WW8Num13z0"/>
    <w:qFormat/>
    <w:rPr>
      <w:w w:val="97"/>
      <w:lang w:val="pl-PL" w:bidi="ar-SA"/>
    </w:rPr>
  </w:style>
  <w:style w:type="character" w:customStyle="1" w:styleId="WW8Num13z1">
    <w:name w:val="WW8Num13z1"/>
    <w:qFormat/>
    <w:rPr>
      <w:rFonts w:ascii="Times New Roman" w:eastAsia="Times New Roman" w:hAnsi="Times New Roman" w:cs="Times New Roman"/>
      <w:w w:val="93"/>
      <w:sz w:val="24"/>
      <w:szCs w:val="24"/>
      <w:lang w:val="pl-PL" w:bidi="ar-SA"/>
    </w:rPr>
  </w:style>
  <w:style w:type="character" w:customStyle="1" w:styleId="WW8Num13z2">
    <w:name w:val="WW8Num13z2"/>
    <w:qFormat/>
    <w:rPr>
      <w:lang w:val="pl-PL" w:bidi="ar-SA"/>
    </w:rPr>
  </w:style>
  <w:style w:type="character" w:customStyle="1" w:styleId="WW8Num14z0">
    <w:name w:val="WW8Num14z0"/>
    <w:qFormat/>
    <w:rPr>
      <w:w w:val="98"/>
      <w:lang w:val="pl-PL" w:bidi="ar-SA"/>
    </w:rPr>
  </w:style>
  <w:style w:type="character" w:customStyle="1" w:styleId="WW8Num14z1">
    <w:name w:val="WW8Num14z1"/>
    <w:qFormat/>
    <w:rPr>
      <w:w w:val="103"/>
      <w:lang w:val="pl-PL" w:bidi="ar-SA"/>
    </w:rPr>
  </w:style>
  <w:style w:type="character" w:customStyle="1" w:styleId="WW8Num14z2">
    <w:name w:val="WW8Num14z2"/>
    <w:qFormat/>
    <w:rPr>
      <w:lang w:val="pl-PL" w:bidi="ar-SA"/>
    </w:rPr>
  </w:style>
  <w:style w:type="character" w:customStyle="1" w:styleId="WW8Num15z0">
    <w:name w:val="WW8Num15z0"/>
    <w:qFormat/>
    <w:rPr>
      <w:w w:val="100"/>
      <w:lang w:val="pl-PL" w:bidi="ar-SA"/>
    </w:rPr>
  </w:style>
  <w:style w:type="character" w:customStyle="1" w:styleId="WW8Num15z1">
    <w:name w:val="WW8Num15z1"/>
    <w:qFormat/>
    <w:rPr>
      <w:lang w:val="pl-PL" w:bidi="ar-SA"/>
    </w:rPr>
  </w:style>
  <w:style w:type="character" w:customStyle="1" w:styleId="WW8Num16z0">
    <w:name w:val="WW8Num16z0"/>
    <w:qFormat/>
    <w:rPr>
      <w:w w:val="97"/>
      <w:lang w:val="pl-PL" w:bidi="ar-SA"/>
    </w:rPr>
  </w:style>
  <w:style w:type="character" w:customStyle="1" w:styleId="WW8Num16z2">
    <w:name w:val="WW8Num16z2"/>
    <w:qFormat/>
    <w:rPr>
      <w:lang w:val="pl-PL" w:bidi="ar-SA"/>
    </w:rPr>
  </w:style>
  <w:style w:type="character" w:customStyle="1" w:styleId="WW8Num17z0">
    <w:name w:val="WW8Num17z0"/>
    <w:qFormat/>
    <w:rPr>
      <w:w w:val="102"/>
      <w:lang w:val="pl-PL" w:bidi="ar-SA"/>
    </w:rPr>
  </w:style>
  <w:style w:type="character" w:customStyle="1" w:styleId="WW8Num17z1">
    <w:name w:val="WW8Num17z1"/>
    <w:qFormat/>
    <w:rPr>
      <w:rFonts w:ascii="Times New Roman" w:eastAsia="Times New Roman" w:hAnsi="Times New Roman" w:cs="Times New Roman"/>
      <w:w w:val="97"/>
      <w:sz w:val="23"/>
      <w:szCs w:val="23"/>
      <w:lang w:val="pl-PL" w:bidi="ar-SA"/>
    </w:rPr>
  </w:style>
  <w:style w:type="character" w:customStyle="1" w:styleId="WW8Num17z2">
    <w:name w:val="WW8Num17z2"/>
    <w:qFormat/>
    <w:rPr>
      <w:lang w:val="pl-PL" w:bidi="ar-SA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w w:val="102"/>
      <w:sz w:val="23"/>
      <w:szCs w:val="23"/>
      <w:lang w:val="pl-PL" w:bidi="ar-SA"/>
    </w:rPr>
  </w:style>
  <w:style w:type="character" w:customStyle="1" w:styleId="WW8Num18z1">
    <w:name w:val="WW8Num18z1"/>
    <w:qFormat/>
    <w:rPr>
      <w:rFonts w:ascii="Times New Roman" w:eastAsia="Times New Roman" w:hAnsi="Times New Roman" w:cs="Times New Roman"/>
      <w:w w:val="97"/>
      <w:sz w:val="23"/>
      <w:szCs w:val="23"/>
      <w:lang w:val="pl-PL" w:bidi="ar-SA"/>
    </w:rPr>
  </w:style>
  <w:style w:type="character" w:customStyle="1" w:styleId="WW8Num18z2">
    <w:name w:val="WW8Num18z2"/>
    <w:qFormat/>
    <w:rPr>
      <w:lang w:val="pl-PL" w:bidi="ar-SA"/>
    </w:rPr>
  </w:style>
  <w:style w:type="character" w:customStyle="1" w:styleId="WW8Num19z0">
    <w:name w:val="WW8Num19z0"/>
    <w:qFormat/>
    <w:rPr>
      <w:w w:val="102"/>
      <w:lang w:val="pl-PL" w:bidi="ar-SA"/>
    </w:rPr>
  </w:style>
  <w:style w:type="character" w:customStyle="1" w:styleId="WW8Num19z1">
    <w:name w:val="WW8Num19z1"/>
    <w:qFormat/>
    <w:rPr>
      <w:w w:val="99"/>
      <w:lang w:val="pl-PL" w:bidi="ar-SA"/>
    </w:rPr>
  </w:style>
  <w:style w:type="character" w:customStyle="1" w:styleId="WW8Num19z2">
    <w:name w:val="WW8Num19z2"/>
    <w:qFormat/>
    <w:rPr>
      <w:lang w:val="pl-PL" w:bidi="ar-SA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w w:val="100"/>
      <w:sz w:val="23"/>
      <w:szCs w:val="23"/>
      <w:lang w:val="pl-PL" w:bidi="ar-SA"/>
    </w:rPr>
  </w:style>
  <w:style w:type="character" w:customStyle="1" w:styleId="WW8Num20z1">
    <w:name w:val="WW8Num20z1"/>
    <w:qFormat/>
    <w:rPr>
      <w:lang w:val="pl-PL" w:bidi="ar-SA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w w:val="97"/>
      <w:sz w:val="24"/>
      <w:szCs w:val="24"/>
      <w:lang w:val="pl-PL" w:bidi="ar-SA"/>
    </w:rPr>
  </w:style>
  <w:style w:type="character" w:customStyle="1" w:styleId="WW8Num21z1">
    <w:name w:val="WW8Num21z1"/>
    <w:qFormat/>
    <w:rPr>
      <w:rFonts w:ascii="Times New Roman" w:eastAsia="Times New Roman" w:hAnsi="Times New Roman" w:cs="Times New Roman"/>
      <w:w w:val="96"/>
      <w:sz w:val="24"/>
      <w:szCs w:val="24"/>
      <w:lang w:val="pl-PL" w:bidi="ar-SA"/>
    </w:rPr>
  </w:style>
  <w:style w:type="character" w:customStyle="1" w:styleId="WW8Num21z2">
    <w:name w:val="WW8Num21z2"/>
    <w:qFormat/>
    <w:rPr>
      <w:lang w:val="pl-PL" w:bidi="ar-SA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w w:val="101"/>
      <w:sz w:val="24"/>
      <w:szCs w:val="24"/>
      <w:lang w:val="pl-PL" w:bidi="ar-SA"/>
    </w:rPr>
  </w:style>
  <w:style w:type="character" w:customStyle="1" w:styleId="WW8Num22z1">
    <w:name w:val="WW8Num22z1"/>
    <w:qFormat/>
    <w:rPr>
      <w:w w:val="93"/>
      <w:lang w:val="pl-PL" w:bidi="ar-SA"/>
    </w:rPr>
  </w:style>
  <w:style w:type="character" w:customStyle="1" w:styleId="WW8Num22z2">
    <w:name w:val="WW8Num22z2"/>
    <w:qFormat/>
    <w:rPr>
      <w:rFonts w:ascii="Times New Roman" w:eastAsia="Times New Roman" w:hAnsi="Times New Roman" w:cs="Times New Roman"/>
      <w:spacing w:val="-1"/>
      <w:w w:val="92"/>
      <w:sz w:val="24"/>
      <w:szCs w:val="24"/>
      <w:lang w:val="pl-PL" w:bidi="ar-SA"/>
    </w:rPr>
  </w:style>
  <w:style w:type="character" w:customStyle="1" w:styleId="WW8Num22z3">
    <w:name w:val="WW8Num22z3"/>
    <w:qFormat/>
    <w:rPr>
      <w:lang w:val="pl-PL" w:bidi="ar-SA"/>
    </w:rPr>
  </w:style>
  <w:style w:type="character" w:customStyle="1" w:styleId="WW8Num23z0">
    <w:name w:val="WW8Num23z0"/>
    <w:qFormat/>
    <w:rPr>
      <w:rFonts w:ascii="Symbol" w:eastAsia="Times New Roman" w:hAnsi="Symbol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w w:val="102"/>
      <w:lang w:val="pl-PL" w:bidi="ar-SA"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  <w:w w:val="101"/>
      <w:sz w:val="23"/>
      <w:szCs w:val="23"/>
      <w:lang w:val="pl-PL" w:bidi="ar-SA"/>
    </w:rPr>
  </w:style>
  <w:style w:type="character" w:customStyle="1" w:styleId="WW8Num24z2">
    <w:name w:val="WW8Num24z2"/>
    <w:qFormat/>
    <w:rPr>
      <w:lang w:val="pl-PL" w:bidi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Domylnaczcionkaakapitu5">
    <w:name w:val="Domyślna czcionka akapitu5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Tekstpodstawowy">
    <w:name w:val="Body Text"/>
    <w:basedOn w:val="Normalny"/>
    <w:rPr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1948" w:hanging="404"/>
      <w:jc w:val="both"/>
    </w:pPr>
  </w:style>
  <w:style w:type="paragraph" w:customStyle="1" w:styleId="TableParagraph">
    <w:name w:val="Table Paragraph"/>
    <w:basedOn w:val="Normalny"/>
    <w:qFormat/>
    <w:rPr>
      <w:rFonts w:ascii="Arial" w:eastAsia="Arial" w:hAnsi="Arial" w:cs="Arial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widowControl w:val="0"/>
      <w:autoSpaceDE w:val="0"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paragraph" w:styleId="NormalnyWeb">
    <w:name w:val="Normal (Web)"/>
    <w:basedOn w:val="Normalny"/>
    <w:qFormat/>
    <w:rsid w:val="00F817BB"/>
    <w:pPr>
      <w:widowControl/>
      <w:autoSpaceDE/>
      <w:spacing w:before="280" w:after="280" w:line="100" w:lineRule="atLeast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19</Pages>
  <Words>7354</Words>
  <Characters>44127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dc:description/>
  <cp:lastModifiedBy>Gmina Szczytna</cp:lastModifiedBy>
  <cp:revision>122</cp:revision>
  <cp:lastPrinted>2023-03-11T12:38:00Z</cp:lastPrinted>
  <dcterms:created xsi:type="dcterms:W3CDTF">2023-03-09T17:36:00Z</dcterms:created>
  <dcterms:modified xsi:type="dcterms:W3CDTF">2025-08-28T22:46:00Z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2023-03-09T02:00:00Z</vt:filetime>
  </property>
  <property fmtid="{D5CDD505-2E9C-101B-9397-08002B2CF9AE}" pid="3" name="LastSaved">
    <vt:filetime>2023-03-09T02:00:00Z</vt:filetime>
  </property>
</Properties>
</file>